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1EF" w:rsidRPr="00665AB5" w:rsidRDefault="008E31EF" w:rsidP="00665AB5">
      <w:pPr>
        <w:pStyle w:val="a4"/>
        <w:shd w:val="clear" w:color="auto" w:fill="FFFFFF"/>
        <w:spacing w:before="0" w:beforeAutospacing="0" w:after="240" w:afterAutospacing="0"/>
        <w:jc w:val="both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t xml:space="preserve">Данный турнир состоит из личных соревнований, в которых результаты засчитывают каждому участнику отдельно. Победителем турнира считается </w:t>
      </w:r>
      <w:proofErr w:type="gramStart"/>
      <w:r w:rsidRPr="00665AB5">
        <w:rPr>
          <w:color w:val="333333"/>
          <w:sz w:val="22"/>
          <w:szCs w:val="22"/>
        </w:rPr>
        <w:t>участник</w:t>
      </w:r>
      <w:proofErr w:type="gramEnd"/>
      <w:r w:rsidRPr="00665AB5">
        <w:rPr>
          <w:color w:val="333333"/>
          <w:sz w:val="22"/>
          <w:szCs w:val="22"/>
        </w:rPr>
        <w:t xml:space="preserve"> набравший максимальное количество баллов по результатам всех проведенных игр. Также побеждает то структурное подразделение института, которое он представляет (как участник, представленный в турнирной сетке).</w:t>
      </w:r>
    </w:p>
    <w:p w:rsidR="008E31EF" w:rsidRPr="00665AB5" w:rsidRDefault="008E31EF" w:rsidP="00665AB5">
      <w:pPr>
        <w:pStyle w:val="a4"/>
        <w:shd w:val="clear" w:color="auto" w:fill="FFFFFF"/>
        <w:spacing w:before="0" w:beforeAutospacing="0" w:after="240" w:afterAutospacing="0"/>
        <w:jc w:val="both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t xml:space="preserve">Соревнования турнира состоят из одиночных </w:t>
      </w:r>
      <w:r w:rsidR="00FF4E64" w:rsidRPr="00665AB5">
        <w:rPr>
          <w:color w:val="333333"/>
          <w:sz w:val="22"/>
          <w:szCs w:val="22"/>
        </w:rPr>
        <w:t xml:space="preserve">смешанных (мужских и женских) </w:t>
      </w:r>
      <w:r w:rsidRPr="00665AB5">
        <w:rPr>
          <w:color w:val="333333"/>
          <w:sz w:val="22"/>
          <w:szCs w:val="22"/>
        </w:rPr>
        <w:t>встреч участников</w:t>
      </w:r>
      <w:r w:rsidR="008C26A3" w:rsidRPr="00665AB5">
        <w:rPr>
          <w:color w:val="333333"/>
          <w:sz w:val="22"/>
          <w:szCs w:val="22"/>
        </w:rPr>
        <w:t xml:space="preserve"> любого возраста</w:t>
      </w:r>
      <w:r w:rsidRPr="00665AB5">
        <w:rPr>
          <w:color w:val="333333"/>
          <w:sz w:val="22"/>
          <w:szCs w:val="22"/>
        </w:rPr>
        <w:t>.</w:t>
      </w:r>
      <w:r w:rsidR="008C26A3" w:rsidRPr="00665AB5">
        <w:rPr>
          <w:color w:val="333333"/>
          <w:sz w:val="22"/>
          <w:szCs w:val="22"/>
        </w:rPr>
        <w:t xml:space="preserve"> </w:t>
      </w:r>
    </w:p>
    <w:p w:rsidR="008C26A3" w:rsidRPr="00665AB5" w:rsidRDefault="008C26A3" w:rsidP="00665AB5">
      <w:pPr>
        <w:pStyle w:val="a4"/>
        <w:shd w:val="clear" w:color="auto" w:fill="FFFFFF"/>
        <w:spacing w:before="0" w:beforeAutospacing="0" w:after="240" w:afterAutospacing="0"/>
        <w:jc w:val="both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t>К соревнованиям в турнире допускаются все сотрудники ИФЗ РАН, кроме лиц имеющих спортивные разряды и звания по настольному теннису.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rStyle w:val="a5"/>
          <w:color w:val="333333"/>
          <w:sz w:val="22"/>
          <w:szCs w:val="22"/>
        </w:rPr>
        <w:t>1.</w:t>
      </w:r>
      <w:r w:rsidR="008C26A3" w:rsidRPr="00665AB5">
        <w:rPr>
          <w:rStyle w:val="a5"/>
          <w:color w:val="333333"/>
          <w:sz w:val="22"/>
          <w:szCs w:val="22"/>
        </w:rPr>
        <w:t>1</w:t>
      </w:r>
      <w:r w:rsidRPr="00665AB5">
        <w:rPr>
          <w:rStyle w:val="a5"/>
          <w:color w:val="333333"/>
          <w:sz w:val="22"/>
          <w:szCs w:val="22"/>
        </w:rPr>
        <w:t xml:space="preserve"> Права и обязанности участника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rStyle w:val="a5"/>
          <w:color w:val="333333"/>
          <w:sz w:val="22"/>
          <w:szCs w:val="22"/>
        </w:rPr>
        <w:t>1.</w:t>
      </w:r>
      <w:r w:rsidR="008C26A3" w:rsidRPr="00665AB5">
        <w:rPr>
          <w:rStyle w:val="a5"/>
          <w:color w:val="333333"/>
          <w:sz w:val="22"/>
          <w:szCs w:val="22"/>
        </w:rPr>
        <w:t>1</w:t>
      </w:r>
      <w:r w:rsidRPr="00665AB5">
        <w:rPr>
          <w:rStyle w:val="a5"/>
          <w:color w:val="333333"/>
          <w:sz w:val="22"/>
          <w:szCs w:val="22"/>
        </w:rPr>
        <w:t>.1 Участник соревнований имеет право</w:t>
      </w:r>
      <w:r w:rsidRPr="00665AB5">
        <w:rPr>
          <w:color w:val="333333"/>
          <w:sz w:val="22"/>
          <w:szCs w:val="22"/>
        </w:rPr>
        <w:t>: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t>1.</w:t>
      </w:r>
      <w:r w:rsidR="008C26A3" w:rsidRPr="00665AB5">
        <w:rPr>
          <w:color w:val="333333"/>
          <w:sz w:val="22"/>
          <w:szCs w:val="22"/>
        </w:rPr>
        <w:t>1</w:t>
      </w:r>
      <w:r w:rsidRPr="00665AB5">
        <w:rPr>
          <w:color w:val="333333"/>
          <w:sz w:val="22"/>
          <w:szCs w:val="22"/>
        </w:rPr>
        <w:t>.1.</w:t>
      </w:r>
      <w:r w:rsidR="008C26A3" w:rsidRPr="00665AB5">
        <w:rPr>
          <w:color w:val="333333"/>
          <w:sz w:val="22"/>
          <w:szCs w:val="22"/>
        </w:rPr>
        <w:t>1</w:t>
      </w:r>
      <w:r w:rsidRPr="00665AB5">
        <w:rPr>
          <w:color w:val="333333"/>
          <w:sz w:val="22"/>
          <w:szCs w:val="22"/>
        </w:rPr>
        <w:t xml:space="preserve"> проводить перед началом встречи непосредственно на игровом столе разминку продолжительностью до 2 минут;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t>1.</w:t>
      </w:r>
      <w:r w:rsidR="008C26A3" w:rsidRPr="00665AB5">
        <w:rPr>
          <w:color w:val="333333"/>
          <w:sz w:val="22"/>
          <w:szCs w:val="22"/>
        </w:rPr>
        <w:t>1</w:t>
      </w:r>
      <w:r w:rsidRPr="00665AB5">
        <w:rPr>
          <w:color w:val="333333"/>
          <w:sz w:val="22"/>
          <w:szCs w:val="22"/>
        </w:rPr>
        <w:t>.1.</w:t>
      </w:r>
      <w:r w:rsidR="008C26A3" w:rsidRPr="00665AB5">
        <w:rPr>
          <w:color w:val="333333"/>
          <w:sz w:val="22"/>
          <w:szCs w:val="22"/>
        </w:rPr>
        <w:t>2</w:t>
      </w:r>
      <w:r w:rsidRPr="00665AB5">
        <w:rPr>
          <w:color w:val="333333"/>
          <w:sz w:val="22"/>
          <w:szCs w:val="22"/>
        </w:rPr>
        <w:t xml:space="preserve"> получать советы в перерывах между партиями или во время других разрешенных остановок игры;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t>1.</w:t>
      </w:r>
      <w:r w:rsidR="008C26A3" w:rsidRPr="00665AB5">
        <w:rPr>
          <w:color w:val="333333"/>
          <w:sz w:val="22"/>
          <w:szCs w:val="22"/>
        </w:rPr>
        <w:t>1</w:t>
      </w:r>
      <w:r w:rsidRPr="00665AB5">
        <w:rPr>
          <w:color w:val="333333"/>
          <w:sz w:val="22"/>
          <w:szCs w:val="22"/>
        </w:rPr>
        <w:t>.1.</w:t>
      </w:r>
      <w:r w:rsidR="008C26A3" w:rsidRPr="00665AB5">
        <w:rPr>
          <w:color w:val="333333"/>
          <w:sz w:val="22"/>
          <w:szCs w:val="22"/>
        </w:rPr>
        <w:t>3</w:t>
      </w:r>
      <w:r w:rsidRPr="00665AB5">
        <w:rPr>
          <w:color w:val="333333"/>
          <w:sz w:val="22"/>
          <w:szCs w:val="22"/>
        </w:rPr>
        <w:t xml:space="preserve"> обратиться к ведущему судье до начала следующего розыгрыша за разъяснениями или с просьбой;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t>1.</w:t>
      </w:r>
      <w:r w:rsidR="008C26A3" w:rsidRPr="00665AB5">
        <w:rPr>
          <w:color w:val="333333"/>
          <w:sz w:val="22"/>
          <w:szCs w:val="22"/>
        </w:rPr>
        <w:t>1</w:t>
      </w:r>
      <w:r w:rsidRPr="00665AB5">
        <w:rPr>
          <w:color w:val="333333"/>
          <w:sz w:val="22"/>
          <w:szCs w:val="22"/>
        </w:rPr>
        <w:t>.1.</w:t>
      </w:r>
      <w:r w:rsidR="008C26A3" w:rsidRPr="00665AB5">
        <w:rPr>
          <w:color w:val="333333"/>
          <w:sz w:val="22"/>
          <w:szCs w:val="22"/>
        </w:rPr>
        <w:t>4</w:t>
      </w:r>
      <w:r w:rsidRPr="00665AB5">
        <w:rPr>
          <w:color w:val="333333"/>
          <w:sz w:val="22"/>
          <w:szCs w:val="22"/>
        </w:rPr>
        <w:t xml:space="preserve"> обратиться к главному судье, если не </w:t>
      </w:r>
      <w:proofErr w:type="gramStart"/>
      <w:r w:rsidRPr="00665AB5">
        <w:rPr>
          <w:color w:val="333333"/>
          <w:sz w:val="22"/>
          <w:szCs w:val="22"/>
        </w:rPr>
        <w:t>удовлетворен</w:t>
      </w:r>
      <w:proofErr w:type="gramEnd"/>
      <w:r w:rsidRPr="00665AB5">
        <w:rPr>
          <w:color w:val="333333"/>
          <w:sz w:val="22"/>
          <w:szCs w:val="22"/>
        </w:rPr>
        <w:t xml:space="preserve"> разъяснением ведущего су</w:t>
      </w:r>
      <w:r w:rsidR="008C26A3" w:rsidRPr="00665AB5">
        <w:rPr>
          <w:color w:val="333333"/>
          <w:sz w:val="22"/>
          <w:szCs w:val="22"/>
        </w:rPr>
        <w:t>дьи;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t>1.</w:t>
      </w:r>
      <w:r w:rsidR="008C26A3" w:rsidRPr="00665AB5">
        <w:rPr>
          <w:color w:val="333333"/>
          <w:sz w:val="22"/>
          <w:szCs w:val="22"/>
        </w:rPr>
        <w:t>1</w:t>
      </w:r>
      <w:r w:rsidRPr="00665AB5">
        <w:rPr>
          <w:color w:val="333333"/>
          <w:sz w:val="22"/>
          <w:szCs w:val="22"/>
        </w:rPr>
        <w:t>.1.</w:t>
      </w:r>
      <w:r w:rsidR="008C26A3" w:rsidRPr="00665AB5">
        <w:rPr>
          <w:color w:val="333333"/>
          <w:sz w:val="22"/>
          <w:szCs w:val="22"/>
        </w:rPr>
        <w:t>5</w:t>
      </w:r>
      <w:r w:rsidRPr="00665AB5">
        <w:rPr>
          <w:color w:val="333333"/>
          <w:sz w:val="22"/>
          <w:szCs w:val="22"/>
        </w:rPr>
        <w:t xml:space="preserve"> на кратковременный перерыв с </w:t>
      </w:r>
      <w:proofErr w:type="gramStart"/>
      <w:r w:rsidRPr="00665AB5">
        <w:rPr>
          <w:color w:val="333333"/>
          <w:sz w:val="22"/>
          <w:szCs w:val="22"/>
        </w:rPr>
        <w:t>разрешения</w:t>
      </w:r>
      <w:proofErr w:type="gramEnd"/>
      <w:r w:rsidRPr="00665AB5">
        <w:rPr>
          <w:color w:val="333333"/>
          <w:sz w:val="22"/>
          <w:szCs w:val="22"/>
        </w:rPr>
        <w:t xml:space="preserve"> ведущего судьи для приведения в порядок своей игровой формы;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t>1.</w:t>
      </w:r>
      <w:r w:rsidR="008C26A3" w:rsidRPr="00665AB5">
        <w:rPr>
          <w:color w:val="333333"/>
          <w:sz w:val="22"/>
          <w:szCs w:val="22"/>
        </w:rPr>
        <w:t>1</w:t>
      </w:r>
      <w:r w:rsidRPr="00665AB5">
        <w:rPr>
          <w:color w:val="333333"/>
          <w:sz w:val="22"/>
          <w:szCs w:val="22"/>
        </w:rPr>
        <w:t>.1.</w:t>
      </w:r>
      <w:r w:rsidR="008C26A3" w:rsidRPr="00665AB5">
        <w:rPr>
          <w:color w:val="333333"/>
          <w:sz w:val="22"/>
          <w:szCs w:val="22"/>
        </w:rPr>
        <w:t>6</w:t>
      </w:r>
      <w:r w:rsidRPr="00665AB5">
        <w:rPr>
          <w:color w:val="333333"/>
          <w:sz w:val="22"/>
          <w:szCs w:val="22"/>
        </w:rPr>
        <w:t xml:space="preserve"> взять перерыв продолжительностью до 1 минуты после любой завершившейся партии встречи, а также один тайм-аут продолжительностью до 1 минуты в любой партии встречи при любом счете в незавершившейся встрече;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t>1.</w:t>
      </w:r>
      <w:r w:rsidR="008C26A3" w:rsidRPr="00665AB5">
        <w:rPr>
          <w:color w:val="333333"/>
          <w:sz w:val="22"/>
          <w:szCs w:val="22"/>
        </w:rPr>
        <w:t>1</w:t>
      </w:r>
      <w:r w:rsidRPr="00665AB5">
        <w:rPr>
          <w:color w:val="333333"/>
          <w:sz w:val="22"/>
          <w:szCs w:val="22"/>
        </w:rPr>
        <w:t>.1.</w:t>
      </w:r>
      <w:r w:rsidR="008C26A3" w:rsidRPr="00665AB5">
        <w:rPr>
          <w:color w:val="333333"/>
          <w:sz w:val="22"/>
          <w:szCs w:val="22"/>
        </w:rPr>
        <w:t>7</w:t>
      </w:r>
      <w:r w:rsidRPr="00665AB5">
        <w:rPr>
          <w:color w:val="333333"/>
          <w:sz w:val="22"/>
          <w:szCs w:val="22"/>
        </w:rPr>
        <w:t>взять перерыв длительностью до 5 минут для отдыха между встречами на большинство из 3-5 партий и до 10 минут между встречами на большинство более чем из 5 партий;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t>1.</w:t>
      </w:r>
      <w:r w:rsidR="008C26A3" w:rsidRPr="00665AB5">
        <w:rPr>
          <w:color w:val="333333"/>
          <w:sz w:val="22"/>
          <w:szCs w:val="22"/>
        </w:rPr>
        <w:t>1</w:t>
      </w:r>
      <w:r w:rsidRPr="00665AB5">
        <w:rPr>
          <w:color w:val="333333"/>
          <w:sz w:val="22"/>
          <w:szCs w:val="22"/>
        </w:rPr>
        <w:t>.1.</w:t>
      </w:r>
      <w:r w:rsidR="008C26A3" w:rsidRPr="00665AB5">
        <w:rPr>
          <w:color w:val="333333"/>
          <w:sz w:val="22"/>
          <w:szCs w:val="22"/>
        </w:rPr>
        <w:t>8</w:t>
      </w:r>
      <w:r w:rsidRPr="00665AB5">
        <w:rPr>
          <w:color w:val="333333"/>
          <w:sz w:val="22"/>
          <w:szCs w:val="22"/>
        </w:rPr>
        <w:t xml:space="preserve"> сделать несколько тренировочных ударов после замены поврежденных в ходе встречи мяча или ракетки.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t>1.</w:t>
      </w:r>
      <w:r w:rsidR="008C26A3" w:rsidRPr="00665AB5">
        <w:rPr>
          <w:color w:val="333333"/>
          <w:sz w:val="22"/>
          <w:szCs w:val="22"/>
        </w:rPr>
        <w:t>1</w:t>
      </w:r>
      <w:r w:rsidRPr="00665AB5">
        <w:rPr>
          <w:color w:val="333333"/>
          <w:sz w:val="22"/>
          <w:szCs w:val="22"/>
        </w:rPr>
        <w:t>.1.</w:t>
      </w:r>
      <w:r w:rsidR="008C26A3" w:rsidRPr="00665AB5">
        <w:rPr>
          <w:color w:val="333333"/>
          <w:sz w:val="22"/>
          <w:szCs w:val="22"/>
        </w:rPr>
        <w:t>9</w:t>
      </w:r>
      <w:r w:rsidRPr="00665AB5">
        <w:rPr>
          <w:color w:val="333333"/>
          <w:sz w:val="22"/>
          <w:szCs w:val="22"/>
        </w:rPr>
        <w:t xml:space="preserve"> покидать, в случае необходимости, игровую площадку, пока мяч в игре, а также, с согласованного до начала встречи разрешения судьи, для возвращения мяча.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rStyle w:val="a5"/>
          <w:color w:val="333333"/>
          <w:sz w:val="22"/>
          <w:szCs w:val="22"/>
        </w:rPr>
        <w:t>1.</w:t>
      </w:r>
      <w:r w:rsidR="008C26A3" w:rsidRPr="00665AB5">
        <w:rPr>
          <w:rStyle w:val="a5"/>
          <w:color w:val="333333"/>
          <w:sz w:val="22"/>
          <w:szCs w:val="22"/>
        </w:rPr>
        <w:t>1</w:t>
      </w:r>
      <w:r w:rsidRPr="00665AB5">
        <w:rPr>
          <w:rStyle w:val="a5"/>
          <w:color w:val="333333"/>
          <w:sz w:val="22"/>
          <w:szCs w:val="22"/>
        </w:rPr>
        <w:t>.2 Участник соревнований обязан: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t>1.</w:t>
      </w:r>
      <w:r w:rsidR="008C26A3" w:rsidRPr="00665AB5">
        <w:rPr>
          <w:color w:val="333333"/>
          <w:sz w:val="22"/>
          <w:szCs w:val="22"/>
        </w:rPr>
        <w:t>1</w:t>
      </w:r>
      <w:r w:rsidRPr="00665AB5">
        <w:rPr>
          <w:color w:val="333333"/>
          <w:sz w:val="22"/>
          <w:szCs w:val="22"/>
        </w:rPr>
        <w:t>.2.1 соблюдать нормы спортивной этики, быть вежливым по отношению к соперникам, судьям и зрителям;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t>1.</w:t>
      </w:r>
      <w:r w:rsidR="008C26A3" w:rsidRPr="00665AB5">
        <w:rPr>
          <w:color w:val="333333"/>
          <w:sz w:val="22"/>
          <w:szCs w:val="22"/>
        </w:rPr>
        <w:t>1</w:t>
      </w:r>
      <w:r w:rsidRPr="00665AB5">
        <w:rPr>
          <w:color w:val="333333"/>
          <w:sz w:val="22"/>
          <w:szCs w:val="22"/>
        </w:rPr>
        <w:t>.2.2 знать и соблюдать Правила, Положение о соревнованиях, а также расписание встреч;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t>1.</w:t>
      </w:r>
      <w:r w:rsidR="00A964E8" w:rsidRPr="00665AB5">
        <w:rPr>
          <w:color w:val="333333"/>
          <w:sz w:val="22"/>
          <w:szCs w:val="22"/>
        </w:rPr>
        <w:t>1</w:t>
      </w:r>
      <w:r w:rsidRPr="00665AB5">
        <w:rPr>
          <w:color w:val="333333"/>
          <w:sz w:val="22"/>
          <w:szCs w:val="22"/>
        </w:rPr>
        <w:t>.2.3 быть готовым к соревнованиям за 5 минут до начала встречи по расписанию. В случае неявки участника к началу встречи ему засчитывают поражение.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t>1.</w:t>
      </w:r>
      <w:r w:rsidR="00A964E8" w:rsidRPr="00665AB5">
        <w:rPr>
          <w:color w:val="333333"/>
          <w:sz w:val="22"/>
          <w:szCs w:val="22"/>
        </w:rPr>
        <w:t>1</w:t>
      </w:r>
      <w:r w:rsidRPr="00665AB5">
        <w:rPr>
          <w:color w:val="333333"/>
          <w:sz w:val="22"/>
          <w:szCs w:val="22"/>
        </w:rPr>
        <w:t>.2.3.1 участник, не явившийся на встречу или отказавшийся от продолжения соревнований без уважительной причины, может быть дисквалифицирован главным судьей.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t>1.</w:t>
      </w:r>
      <w:r w:rsidR="00A964E8" w:rsidRPr="00665AB5">
        <w:rPr>
          <w:color w:val="333333"/>
          <w:sz w:val="22"/>
          <w:szCs w:val="22"/>
        </w:rPr>
        <w:t>1</w:t>
      </w:r>
      <w:r w:rsidRPr="00665AB5">
        <w:rPr>
          <w:color w:val="333333"/>
          <w:sz w:val="22"/>
          <w:szCs w:val="22"/>
        </w:rPr>
        <w:t>.2.4 выступать в опрятной, чистой и хорошо пригнанной спортивной одежде</w:t>
      </w:r>
      <w:r w:rsidR="00A964E8" w:rsidRPr="00665AB5">
        <w:rPr>
          <w:color w:val="333333"/>
          <w:sz w:val="22"/>
          <w:szCs w:val="22"/>
        </w:rPr>
        <w:t xml:space="preserve"> и обуви</w:t>
      </w:r>
      <w:r w:rsidRPr="00665AB5">
        <w:rPr>
          <w:color w:val="333333"/>
          <w:sz w:val="22"/>
          <w:szCs w:val="22"/>
        </w:rPr>
        <w:t>;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lastRenderedPageBreak/>
        <w:t>1.</w:t>
      </w:r>
      <w:r w:rsidR="00A964E8" w:rsidRPr="00665AB5">
        <w:rPr>
          <w:color w:val="333333"/>
          <w:sz w:val="22"/>
          <w:szCs w:val="22"/>
        </w:rPr>
        <w:t>1</w:t>
      </w:r>
      <w:r w:rsidRPr="00665AB5">
        <w:rPr>
          <w:color w:val="333333"/>
          <w:sz w:val="22"/>
          <w:szCs w:val="22"/>
        </w:rPr>
        <w:t>.2.5 провести все предусмотренные расписанием встречи;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t>1.</w:t>
      </w:r>
      <w:r w:rsidR="00A964E8" w:rsidRPr="00665AB5">
        <w:rPr>
          <w:color w:val="333333"/>
          <w:sz w:val="22"/>
          <w:szCs w:val="22"/>
        </w:rPr>
        <w:t>1</w:t>
      </w:r>
      <w:r w:rsidRPr="00665AB5">
        <w:rPr>
          <w:color w:val="333333"/>
          <w:sz w:val="22"/>
          <w:szCs w:val="22"/>
        </w:rPr>
        <w:t>.2.6 вести игру в полную силу, не допуская умышленного проигрыша отдельных очков, партий или встреч - за нежелание вести борьбу участник может быть дисквалифицирован главным судьей на одну встречу или на все соревнование;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t>1.</w:t>
      </w:r>
      <w:r w:rsidR="00A964E8" w:rsidRPr="00665AB5">
        <w:rPr>
          <w:color w:val="333333"/>
          <w:sz w:val="22"/>
          <w:szCs w:val="22"/>
        </w:rPr>
        <w:t>1</w:t>
      </w:r>
      <w:r w:rsidRPr="00665AB5">
        <w:rPr>
          <w:color w:val="333333"/>
          <w:sz w:val="22"/>
          <w:szCs w:val="22"/>
        </w:rPr>
        <w:t>.2.7 находиться на игровой площадке в течение всей встречи, кроме положения, оговоренного в п.1.</w:t>
      </w:r>
      <w:r w:rsidR="00A964E8" w:rsidRPr="00665AB5">
        <w:rPr>
          <w:color w:val="333333"/>
          <w:sz w:val="22"/>
          <w:szCs w:val="22"/>
        </w:rPr>
        <w:t>1</w:t>
      </w:r>
      <w:r w:rsidRPr="00665AB5">
        <w:rPr>
          <w:color w:val="333333"/>
          <w:sz w:val="22"/>
          <w:szCs w:val="22"/>
        </w:rPr>
        <w:t>.1.</w:t>
      </w:r>
      <w:r w:rsidR="00A964E8" w:rsidRPr="00665AB5">
        <w:rPr>
          <w:color w:val="333333"/>
          <w:sz w:val="22"/>
          <w:szCs w:val="22"/>
        </w:rPr>
        <w:t>9</w:t>
      </w:r>
      <w:r w:rsidRPr="00665AB5">
        <w:rPr>
          <w:color w:val="333333"/>
          <w:sz w:val="22"/>
          <w:szCs w:val="22"/>
        </w:rPr>
        <w:t>;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t>1.</w:t>
      </w:r>
      <w:r w:rsidR="00A964E8" w:rsidRPr="00665AB5">
        <w:rPr>
          <w:color w:val="333333"/>
          <w:sz w:val="22"/>
          <w:szCs w:val="22"/>
        </w:rPr>
        <w:t>1</w:t>
      </w:r>
      <w:r w:rsidRPr="00665AB5">
        <w:rPr>
          <w:color w:val="333333"/>
          <w:sz w:val="22"/>
          <w:szCs w:val="22"/>
        </w:rPr>
        <w:t>.2.7.1 получить разрешение главного судьи при необходимости покинуть игровую площадку;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t>Независимо от причины, по которой игрок получил разрешение покинуть игровую площадку, его отсутствие допустимо не более 10 минут, после чего отсутствующему игроку засчитывают поражение. При этом в незавершенной партии его противнику добавляется столько очков, сколько необходимо для выигрыша данной партии; следующие несыгранные партии этой встречи засчитываются также в пользу соперника со счетом 11:0;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t>1.</w:t>
      </w:r>
      <w:r w:rsidR="00A964E8" w:rsidRPr="00665AB5">
        <w:rPr>
          <w:color w:val="333333"/>
          <w:sz w:val="22"/>
          <w:szCs w:val="22"/>
        </w:rPr>
        <w:t>1</w:t>
      </w:r>
      <w:r w:rsidRPr="00665AB5">
        <w:rPr>
          <w:color w:val="333333"/>
          <w:sz w:val="22"/>
          <w:szCs w:val="22"/>
        </w:rPr>
        <w:t>.2.8 поблагодарить по окончании встречи рукопожатием соперника и судей, проводивших встречу;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rStyle w:val="a5"/>
          <w:color w:val="333333"/>
          <w:sz w:val="22"/>
          <w:szCs w:val="22"/>
        </w:rPr>
        <w:t>1.</w:t>
      </w:r>
      <w:r w:rsidR="00A964E8" w:rsidRPr="00665AB5">
        <w:rPr>
          <w:rStyle w:val="a5"/>
          <w:color w:val="333333"/>
          <w:sz w:val="22"/>
          <w:szCs w:val="22"/>
        </w:rPr>
        <w:t>1</w:t>
      </w:r>
      <w:r w:rsidRPr="00665AB5">
        <w:rPr>
          <w:rStyle w:val="a5"/>
          <w:color w:val="333333"/>
          <w:sz w:val="22"/>
          <w:szCs w:val="22"/>
        </w:rPr>
        <w:t>.3 Участнику запрещено: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t>1.</w:t>
      </w:r>
      <w:r w:rsidR="00A964E8" w:rsidRPr="00665AB5">
        <w:rPr>
          <w:color w:val="333333"/>
          <w:sz w:val="22"/>
          <w:szCs w:val="22"/>
        </w:rPr>
        <w:t>1</w:t>
      </w:r>
      <w:r w:rsidRPr="00665AB5">
        <w:rPr>
          <w:color w:val="333333"/>
          <w:sz w:val="22"/>
          <w:szCs w:val="22"/>
        </w:rPr>
        <w:t>.3.1 вступать в пререкания с судьями и соперниками;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t>1.</w:t>
      </w:r>
      <w:r w:rsidR="00A964E8" w:rsidRPr="00665AB5">
        <w:rPr>
          <w:color w:val="333333"/>
          <w:sz w:val="22"/>
          <w:szCs w:val="22"/>
        </w:rPr>
        <w:t>1</w:t>
      </w:r>
      <w:r w:rsidRPr="00665AB5">
        <w:rPr>
          <w:color w:val="333333"/>
          <w:sz w:val="22"/>
          <w:szCs w:val="22"/>
        </w:rPr>
        <w:t>.3.2 затягивать преднамеренно игру: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t>* умышленным повреждением мяча;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t>* выбиванием мяча за пределы игровой площадки;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t>* постукиванием мячом перед подачей по столу, полу, ракетке;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t>* вытиранием рук о стол или ограждение; - использованием пауз (более 15 с) между розыгрышами или перерывов (более 1 минуты) между партиями;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t>* другим способом;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t>1.</w:t>
      </w:r>
      <w:r w:rsidR="00A964E8" w:rsidRPr="00665AB5">
        <w:rPr>
          <w:color w:val="333333"/>
          <w:sz w:val="22"/>
          <w:szCs w:val="22"/>
        </w:rPr>
        <w:t>1</w:t>
      </w:r>
      <w:r w:rsidRPr="00665AB5">
        <w:rPr>
          <w:color w:val="333333"/>
          <w:sz w:val="22"/>
          <w:szCs w:val="22"/>
        </w:rPr>
        <w:t>.3.3 оказывать (любым способом) влияние на принятие судьей решения по результату розыгрыша;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t>1.</w:t>
      </w:r>
      <w:r w:rsidR="00A964E8" w:rsidRPr="00665AB5">
        <w:rPr>
          <w:color w:val="333333"/>
          <w:sz w:val="22"/>
          <w:szCs w:val="22"/>
        </w:rPr>
        <w:t>1</w:t>
      </w:r>
      <w:r w:rsidRPr="00665AB5">
        <w:rPr>
          <w:color w:val="333333"/>
          <w:sz w:val="22"/>
          <w:szCs w:val="22"/>
        </w:rPr>
        <w:t>.3.4 повреждать или наносить преднамеренно удары (чем угодно) по оборудованию (столу, сетке, ограждению), а также любому спортивному или личному имуществу;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t>1.</w:t>
      </w:r>
      <w:r w:rsidR="00A964E8" w:rsidRPr="00665AB5">
        <w:rPr>
          <w:color w:val="333333"/>
          <w:sz w:val="22"/>
          <w:szCs w:val="22"/>
        </w:rPr>
        <w:t>1</w:t>
      </w:r>
      <w:r w:rsidRPr="00665AB5">
        <w:rPr>
          <w:color w:val="333333"/>
          <w:sz w:val="22"/>
          <w:szCs w:val="22"/>
        </w:rPr>
        <w:t>.3.5 действовать неуважительно (выражениями или жестами, громкими возгласами или комментариями к игре, бросанием ракетки и т.п.) по отношению к зрителям, соперникам или официальным лицам;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t>1.</w:t>
      </w:r>
      <w:r w:rsidR="00A964E8" w:rsidRPr="00665AB5">
        <w:rPr>
          <w:color w:val="333333"/>
          <w:sz w:val="22"/>
          <w:szCs w:val="22"/>
        </w:rPr>
        <w:t>1</w:t>
      </w:r>
      <w:r w:rsidRPr="00665AB5">
        <w:rPr>
          <w:color w:val="333333"/>
          <w:sz w:val="22"/>
          <w:szCs w:val="22"/>
        </w:rPr>
        <w:t>.3.6 намеренно мешать (любыми своими действиями) проведению других встреч.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t>1.</w:t>
      </w:r>
      <w:r w:rsidR="00A964E8" w:rsidRPr="00665AB5">
        <w:rPr>
          <w:color w:val="333333"/>
          <w:sz w:val="22"/>
          <w:szCs w:val="22"/>
        </w:rPr>
        <w:t>1</w:t>
      </w:r>
      <w:r w:rsidRPr="00665AB5">
        <w:rPr>
          <w:color w:val="333333"/>
          <w:sz w:val="22"/>
          <w:szCs w:val="22"/>
        </w:rPr>
        <w:t>.4 Нарушение любого запрета п.1.</w:t>
      </w:r>
      <w:r w:rsidR="00A964E8" w:rsidRPr="00665AB5">
        <w:rPr>
          <w:color w:val="333333"/>
          <w:sz w:val="22"/>
          <w:szCs w:val="22"/>
        </w:rPr>
        <w:t>1</w:t>
      </w:r>
      <w:r w:rsidRPr="00665AB5">
        <w:rPr>
          <w:color w:val="333333"/>
          <w:sz w:val="22"/>
          <w:szCs w:val="22"/>
        </w:rPr>
        <w:t>.3 влечет за собой для нарушителя: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t>1.</w:t>
      </w:r>
      <w:r w:rsidR="00A964E8" w:rsidRPr="00665AB5">
        <w:rPr>
          <w:color w:val="333333"/>
          <w:sz w:val="22"/>
          <w:szCs w:val="22"/>
        </w:rPr>
        <w:t>1</w:t>
      </w:r>
      <w:r w:rsidRPr="00665AB5">
        <w:rPr>
          <w:color w:val="333333"/>
          <w:sz w:val="22"/>
          <w:szCs w:val="22"/>
        </w:rPr>
        <w:t>.4.1 при первом нарушении - предупреждение;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t xml:space="preserve">Ведущему судье следует устное предупреждение; целесообразно, чтобы это действие судьи было отчетливо </w:t>
      </w:r>
      <w:r w:rsidR="00A964E8" w:rsidRPr="00665AB5">
        <w:rPr>
          <w:color w:val="333333"/>
          <w:sz w:val="22"/>
          <w:szCs w:val="22"/>
        </w:rPr>
        <w:t xml:space="preserve">слышно игрокам </w:t>
      </w:r>
      <w:r w:rsidRPr="00665AB5">
        <w:rPr>
          <w:color w:val="333333"/>
          <w:sz w:val="22"/>
          <w:szCs w:val="22"/>
        </w:rPr>
        <w:t>и зрителям.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t>1.</w:t>
      </w:r>
      <w:r w:rsidR="00A964E8" w:rsidRPr="00665AB5">
        <w:rPr>
          <w:color w:val="333333"/>
          <w:sz w:val="22"/>
          <w:szCs w:val="22"/>
        </w:rPr>
        <w:t>1</w:t>
      </w:r>
      <w:r w:rsidRPr="00665AB5">
        <w:rPr>
          <w:color w:val="333333"/>
          <w:sz w:val="22"/>
          <w:szCs w:val="22"/>
        </w:rPr>
        <w:t>.4.2 при втором - проигрыш очка;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lastRenderedPageBreak/>
        <w:t>1.</w:t>
      </w:r>
      <w:r w:rsidR="00A964E8" w:rsidRPr="00665AB5">
        <w:rPr>
          <w:color w:val="333333"/>
          <w:sz w:val="22"/>
          <w:szCs w:val="22"/>
        </w:rPr>
        <w:t>1</w:t>
      </w:r>
      <w:r w:rsidRPr="00665AB5">
        <w:rPr>
          <w:color w:val="333333"/>
          <w:sz w:val="22"/>
          <w:szCs w:val="22"/>
        </w:rPr>
        <w:t>.4.3 при третьем - проигрыш 2 очков;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t>1.</w:t>
      </w:r>
      <w:r w:rsidR="00A964E8" w:rsidRPr="00665AB5">
        <w:rPr>
          <w:color w:val="333333"/>
          <w:sz w:val="22"/>
          <w:szCs w:val="22"/>
        </w:rPr>
        <w:t>1</w:t>
      </w:r>
      <w:r w:rsidRPr="00665AB5">
        <w:rPr>
          <w:color w:val="333333"/>
          <w:sz w:val="22"/>
          <w:szCs w:val="22"/>
        </w:rPr>
        <w:t>.4.4 при четверт</w:t>
      </w:r>
      <w:r w:rsidR="00A964E8" w:rsidRPr="00665AB5">
        <w:rPr>
          <w:color w:val="333333"/>
          <w:sz w:val="22"/>
          <w:szCs w:val="22"/>
        </w:rPr>
        <w:t>ом - главный судья отстраняет нарушителя от участия в турнире</w:t>
      </w:r>
      <w:r w:rsidRPr="00665AB5">
        <w:rPr>
          <w:color w:val="333333"/>
          <w:sz w:val="22"/>
          <w:szCs w:val="22"/>
        </w:rPr>
        <w:t>.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rStyle w:val="a5"/>
          <w:color w:val="333333"/>
          <w:sz w:val="22"/>
          <w:szCs w:val="22"/>
        </w:rPr>
        <w:t>2. ПРАВИЛА ИГРЫ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rStyle w:val="a5"/>
          <w:color w:val="333333"/>
          <w:sz w:val="22"/>
          <w:szCs w:val="22"/>
        </w:rPr>
        <w:t>2.1 Стол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t>2.1.1 Верхняя поверхность стола, называемая "игровой поверхностью"</w:t>
      </w:r>
      <w:r w:rsidR="00A964E8" w:rsidRPr="00665AB5">
        <w:rPr>
          <w:color w:val="333333"/>
          <w:sz w:val="22"/>
          <w:szCs w:val="22"/>
        </w:rPr>
        <w:t>.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t>2.1.2 Игровая поверхность включает верхние кромки стола, но не боковые стороны ниже кромок.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t>2.1.</w:t>
      </w:r>
      <w:r w:rsidR="00A572EA" w:rsidRPr="00665AB5">
        <w:rPr>
          <w:color w:val="333333"/>
          <w:sz w:val="22"/>
          <w:szCs w:val="22"/>
        </w:rPr>
        <w:t>3</w:t>
      </w:r>
      <w:r w:rsidRPr="00665AB5">
        <w:rPr>
          <w:color w:val="333333"/>
          <w:sz w:val="22"/>
          <w:szCs w:val="22"/>
        </w:rPr>
        <w:t xml:space="preserve"> Игровая поверхность должна быть разделена на 2 половины вертикальной сеткой, расположенной параллельно концевым линиям, непрерывной на всем протяжении каждой половины.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rStyle w:val="a5"/>
          <w:color w:val="333333"/>
          <w:sz w:val="22"/>
          <w:szCs w:val="22"/>
        </w:rPr>
        <w:t>2.2 Комплект сетки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t>2.2.1 Комплект сетки состоит из собственно сетки, подвесного шнура и опорных стоек, включая те части опорных стоек, которые служат для крепления стоек к поверхности стола.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t>2.2.2 Сетку подвешивают на шнур, привязанный с каждого конца к вертикальной части стоек высотой 15,25 см; длина выступающих частей стоек не должна превышать 15,25 см в сторону от боковых линий.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t>2.2.3 Верх сетки по всей ее длине должен находиться на высоте 15,25 см над игровой поверхностью.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t>2.2.4 Низ сетки по всей ее длине должен быть насколько возможно ближе к игровой поверхности стола, а концы сетки к опорным стойкам.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rStyle w:val="a5"/>
          <w:color w:val="333333"/>
          <w:sz w:val="22"/>
          <w:szCs w:val="22"/>
        </w:rPr>
        <w:t>2.3 Мяч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t>2.3.1 Мяч должен быть сферическим, диаметром 40 мм.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t>2.3.2 Масса мяча должна быть 2,7 г.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proofErr w:type="gramStart"/>
      <w:r w:rsidRPr="00665AB5">
        <w:rPr>
          <w:color w:val="333333"/>
          <w:sz w:val="22"/>
          <w:szCs w:val="22"/>
        </w:rPr>
        <w:t>2.3.3 Мяч должен быть изготовлен из целлулоида или подобной пластмассы белого или оранжевого цвета, матовым.</w:t>
      </w:r>
      <w:proofErr w:type="gramEnd"/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rStyle w:val="a5"/>
          <w:color w:val="333333"/>
          <w:sz w:val="22"/>
          <w:szCs w:val="22"/>
        </w:rPr>
        <w:t>2.4 Ракетка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t>2.4.1 Ракетка может быть любого размера, формы и массы, но ее лопасть должна быть плоской и жесткой.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t>2.4.2</w:t>
      </w:r>
      <w:proofErr w:type="gramStart"/>
      <w:r w:rsidRPr="00665AB5">
        <w:rPr>
          <w:color w:val="333333"/>
          <w:sz w:val="22"/>
          <w:szCs w:val="22"/>
        </w:rPr>
        <w:t xml:space="preserve"> П</w:t>
      </w:r>
      <w:proofErr w:type="gramEnd"/>
      <w:r w:rsidRPr="00665AB5">
        <w:rPr>
          <w:color w:val="333333"/>
          <w:sz w:val="22"/>
          <w:szCs w:val="22"/>
        </w:rPr>
        <w:t xml:space="preserve">о крайней мере, 85% лопасти по толщине должно быть из натурального дерева. Клеевой слой внутри лопасти может быть армирован волокнистым материалом, таким, как углеродистая фибра, </w:t>
      </w:r>
      <w:proofErr w:type="spellStart"/>
      <w:r w:rsidRPr="00665AB5">
        <w:rPr>
          <w:color w:val="333333"/>
          <w:sz w:val="22"/>
          <w:szCs w:val="22"/>
        </w:rPr>
        <w:t>фибергласс</w:t>
      </w:r>
      <w:proofErr w:type="spellEnd"/>
      <w:r w:rsidRPr="00665AB5">
        <w:rPr>
          <w:color w:val="333333"/>
          <w:sz w:val="22"/>
          <w:szCs w:val="22"/>
        </w:rPr>
        <w:t xml:space="preserve"> или прессованная бумага; этот армирующий слой должен быть не более 7,5% общей толщины, и не превышать 0,35 мм.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t>2.4.3 Сторона лопасти, используемая для удара по мячу, должна быть покрыта обычной однослойной пупырчатой резиной с пупырышками наружу, с общей толщиной вместе с клеевым слоем до 2 мм, либо двухслойной резиной типа "сэндвич" с пупырышками внутрь или наружу, с общей толщиной вместе с клеем до 4 мм включительно.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t xml:space="preserve">2.4.3.1 "Обычная пупырчатая резина" - это однослойная не ячеистая резина, натуральная или синтетическая, с пупырышками, равномерно распределенными по ее поверхности с плотностью не </w:t>
      </w:r>
      <w:r w:rsidRPr="00665AB5">
        <w:rPr>
          <w:color w:val="333333"/>
          <w:sz w:val="22"/>
          <w:szCs w:val="22"/>
        </w:rPr>
        <w:lastRenderedPageBreak/>
        <w:t>менее 10 и не более 50 штук на 1 см</w:t>
      </w:r>
      <w:proofErr w:type="gramStart"/>
      <w:r w:rsidRPr="00665AB5">
        <w:rPr>
          <w:color w:val="333333"/>
          <w:sz w:val="22"/>
          <w:szCs w:val="22"/>
          <w:vertAlign w:val="superscript"/>
        </w:rPr>
        <w:t>2</w:t>
      </w:r>
      <w:proofErr w:type="gramEnd"/>
      <w:r w:rsidRPr="00665AB5">
        <w:rPr>
          <w:color w:val="333333"/>
          <w:sz w:val="22"/>
          <w:szCs w:val="22"/>
        </w:rPr>
        <w:t>. Отношение высоты пупырышек к их диаметру не должно быть более 1,1.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t>2.4.3.2 Резина типа "сэндвич" - один слой ячеистой (пористой) резины, покрытой снаружи одним слоем обычной пупырчатой резины; толщина пупырчатой резины - до 2 мм включительно.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t>2.4.4 Покрывающий материал должен полностью закрывать лопасть, не выступая за ее края, кроме части лопасти, примыкающей к ручке и охватываемой пальцами. Эта часть лопасти может оставаться непокрытой или покрытой любым материалом, ее следует считать частью ручки.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t>2.4.5 Лопасть, любой слой внутри лопасти и любой слой покрывающего или склеивающего материала на стороне, используемой для ударов по мячу, должны быть сплошными и одинаковой толщины.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t>2.4.6 Поверхность покрывающего сторону лопасти материала или сторона лопасти, оставленная непокрытой, должны быть равномерной окраски и матовыми: одна сторона - черного цвета, а другая - ярко-красного.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t>2.4.7</w:t>
      </w:r>
      <w:proofErr w:type="gramStart"/>
      <w:r w:rsidRPr="00665AB5">
        <w:rPr>
          <w:color w:val="333333"/>
          <w:sz w:val="22"/>
          <w:szCs w:val="22"/>
        </w:rPr>
        <w:t xml:space="preserve"> Д</w:t>
      </w:r>
      <w:proofErr w:type="gramEnd"/>
      <w:r w:rsidRPr="00665AB5">
        <w:rPr>
          <w:color w:val="333333"/>
          <w:sz w:val="22"/>
          <w:szCs w:val="22"/>
        </w:rPr>
        <w:t>опускаются небольшие отклонения от однородности поверхности и равномерности окраски в результате случайного повреждения, износа или потускнения при условии, что эти отклонения существенно не изменяют характеристик поверхности.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t>2.4.8</w:t>
      </w:r>
      <w:proofErr w:type="gramStart"/>
      <w:r w:rsidRPr="00665AB5">
        <w:rPr>
          <w:color w:val="333333"/>
          <w:sz w:val="22"/>
          <w:szCs w:val="22"/>
        </w:rPr>
        <w:t xml:space="preserve"> В</w:t>
      </w:r>
      <w:proofErr w:type="gramEnd"/>
      <w:r w:rsidRPr="00665AB5">
        <w:rPr>
          <w:color w:val="333333"/>
          <w:sz w:val="22"/>
          <w:szCs w:val="22"/>
        </w:rPr>
        <w:t xml:space="preserve"> начале встречи и когда бы игрок ни сменил свою ракетку в течение встречи, он должен показать ракетку своему сопернику и судье и позволить им осмотреть ее.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rStyle w:val="a5"/>
          <w:color w:val="333333"/>
          <w:sz w:val="22"/>
          <w:szCs w:val="22"/>
        </w:rPr>
        <w:t>2.5 Определения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t>2.5.1 "Розыгрыш" - период времени, когда мяч находится в игре.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proofErr w:type="gramStart"/>
      <w:r w:rsidRPr="00665AB5">
        <w:rPr>
          <w:color w:val="333333"/>
          <w:sz w:val="22"/>
          <w:szCs w:val="22"/>
        </w:rPr>
        <w:t>2.5.2 "Мяч в игре" находится с последнего момента нахождения его на неподвижной ладони свободной руки перед намеренным подбрасыванием его в подаче до тех пор, пока он не коснется чего-либо кроме игровой поверхности, комплекта сетки, ракетки, находящейся в руке, или руки с ракеткой ниже запястья или до тех пор, пока не будет решено, что розыгрыш следует переиграть или он завершен очком</w:t>
      </w:r>
      <w:proofErr w:type="gramEnd"/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t>2.5.3 "Переигровка" - розыгрыш, результат которого не засчитан.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t>2.5.4 "Очко" - розыгрыш, результат которого засчитан.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t>2.5.5 "Рука с ракеткой" - рука, держащая ракетку.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t>2.5.6 "Свободная рука" - рука без ракетки.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t>2.5.7 Игрок "ударяет" мяч, если он касается мяча своей ракеткой, держа ее рукой, или своей рукой (с ракеткой) ниже запястья.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t>2.5.8 Игрок "мешает" мячу, если он, а также что-либо из того, что он надевает или носит, касаются мяча в игре, летящего в направлении игровой поверхности, пока мяч не пролетел позади его концевой линией, не задев половины стола этого игрока после того, как мяч последний раз был отбит соперником.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t>2.5.9 "Подающий" - игрок, который должен первым ударить по мячу в розыгрыше.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t>2.5.10 "Принимающий" - игрок, который должен вторым ударить по мячу в розыгрыше.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t>2.5.11 "Судья" - лицо, назначенное контролировать встречу.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lastRenderedPageBreak/>
        <w:t>2.5.12 "Судья-ассистент" - лицо, назначенное содействовать судье в принятии определенных решений.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t>2.5.13 Понятие игрок "надевает или носит" включает в себя все, что на нем было надето или что он носил в начале розыгрыша.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t>2.5.14 Мяч считается прошедшим "</w:t>
      </w:r>
      <w:proofErr w:type="gramStart"/>
      <w:r w:rsidRPr="00665AB5">
        <w:rPr>
          <w:color w:val="333333"/>
          <w:sz w:val="22"/>
          <w:szCs w:val="22"/>
        </w:rPr>
        <w:t>над</w:t>
      </w:r>
      <w:proofErr w:type="gramEnd"/>
      <w:r w:rsidRPr="00665AB5">
        <w:rPr>
          <w:color w:val="333333"/>
          <w:sz w:val="22"/>
          <w:szCs w:val="22"/>
        </w:rPr>
        <w:t xml:space="preserve"> или вокруг" </w:t>
      </w:r>
      <w:proofErr w:type="gramStart"/>
      <w:r w:rsidRPr="00665AB5">
        <w:rPr>
          <w:color w:val="333333"/>
          <w:sz w:val="22"/>
          <w:szCs w:val="22"/>
        </w:rPr>
        <w:t>комплекта</w:t>
      </w:r>
      <w:proofErr w:type="gramEnd"/>
      <w:r w:rsidRPr="00665AB5">
        <w:rPr>
          <w:color w:val="333333"/>
          <w:sz w:val="22"/>
          <w:szCs w:val="22"/>
        </w:rPr>
        <w:t xml:space="preserve"> сетки, если он пролетел как угодно, но не между сеткой и стойкой сетки или между сеткой и игровой поверхностью.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t xml:space="preserve">2.5.15 "Концевую линию" следует рассматривать </w:t>
      </w:r>
      <w:proofErr w:type="gramStart"/>
      <w:r w:rsidRPr="00665AB5">
        <w:rPr>
          <w:color w:val="333333"/>
          <w:sz w:val="22"/>
          <w:szCs w:val="22"/>
        </w:rPr>
        <w:t>продолжающейся</w:t>
      </w:r>
      <w:proofErr w:type="gramEnd"/>
      <w:r w:rsidRPr="00665AB5">
        <w:rPr>
          <w:color w:val="333333"/>
          <w:sz w:val="22"/>
          <w:szCs w:val="22"/>
        </w:rPr>
        <w:t xml:space="preserve"> неопределенно долго в обоих направлениях.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rStyle w:val="a5"/>
          <w:color w:val="333333"/>
          <w:sz w:val="22"/>
          <w:szCs w:val="22"/>
        </w:rPr>
        <w:t>2.6 Правильная подача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t>2.6.1</w:t>
      </w:r>
      <w:proofErr w:type="gramStart"/>
      <w:r w:rsidRPr="00665AB5">
        <w:rPr>
          <w:color w:val="333333"/>
          <w:sz w:val="22"/>
          <w:szCs w:val="22"/>
        </w:rPr>
        <w:t xml:space="preserve"> В</w:t>
      </w:r>
      <w:proofErr w:type="gramEnd"/>
      <w:r w:rsidRPr="00665AB5">
        <w:rPr>
          <w:color w:val="333333"/>
          <w:sz w:val="22"/>
          <w:szCs w:val="22"/>
        </w:rPr>
        <w:t xml:space="preserve"> начале подачи мяч должен свободно лежать на открытой, плоской ладони неподвижной свободной руки выше уровня игровой поверхности позади концевой линии подающего.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t>2.6.2 Подающий должен подбросить мяч только рукой, не придавая ему вращения, так чтобы мяч взлетел почти вертикально не менее чем на 16см после того, как он покинул ладонь свободной руки и опустился, не коснувшись чего-либо до удара по нему.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t>2.6.3</w:t>
      </w:r>
      <w:proofErr w:type="gramStart"/>
      <w:r w:rsidRPr="00665AB5">
        <w:rPr>
          <w:color w:val="333333"/>
          <w:sz w:val="22"/>
          <w:szCs w:val="22"/>
        </w:rPr>
        <w:t xml:space="preserve"> К</w:t>
      </w:r>
      <w:proofErr w:type="gramEnd"/>
      <w:r w:rsidRPr="00665AB5">
        <w:rPr>
          <w:color w:val="333333"/>
          <w:sz w:val="22"/>
          <w:szCs w:val="22"/>
        </w:rPr>
        <w:t>огда мяч падает с высшей точки своей траектории, подающий должен ударить его так, чтобы мяч коснулся сначала его половины стола, а затем, пролетев прямо "над или вокруг" комплекта сетки, коснулся половины стола принимающего, а в парных играх, мяч коснулся последовательно "полуплощадки" подающего, а затем, "полуплощадки" принимающего.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t>2.6.4</w:t>
      </w:r>
      <w:proofErr w:type="gramStart"/>
      <w:r w:rsidRPr="00665AB5">
        <w:rPr>
          <w:color w:val="333333"/>
          <w:sz w:val="22"/>
          <w:szCs w:val="22"/>
        </w:rPr>
        <w:t xml:space="preserve"> И</w:t>
      </w:r>
      <w:proofErr w:type="gramEnd"/>
      <w:r w:rsidRPr="00665AB5">
        <w:rPr>
          <w:color w:val="333333"/>
          <w:sz w:val="22"/>
          <w:szCs w:val="22"/>
        </w:rPr>
        <w:t xml:space="preserve"> мяч, и ракетка должны быть выше уровня игровой поверхности с момента неподвижного размещения мяча перед подбрасыванием до удара по мячу.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t>2.6.5</w:t>
      </w:r>
      <w:proofErr w:type="gramStart"/>
      <w:r w:rsidRPr="00665AB5">
        <w:rPr>
          <w:color w:val="333333"/>
          <w:sz w:val="22"/>
          <w:szCs w:val="22"/>
        </w:rPr>
        <w:t xml:space="preserve"> К</w:t>
      </w:r>
      <w:proofErr w:type="gramEnd"/>
      <w:r w:rsidRPr="00665AB5">
        <w:rPr>
          <w:color w:val="333333"/>
          <w:sz w:val="22"/>
          <w:szCs w:val="22"/>
        </w:rPr>
        <w:t>огда мяч ударяют при подаче, он должен находиться позади концевой линии половины стола подающего и выше уровня игровой поверхности; не должно быть ничего между всей сеткой и мячом, размещенным неподвижно на ладони подающего в последний момент перед подачей, до удара ракеткой по мячу.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t>2.6.6 Игрок обязан подавать так, чтобы судья и принимающий подачу могли видеть, что он выполняет все требования, предъявляемые к правильной подаче.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t>2.6.6.1 Судья может при первом сомнении в правильности подачи прервать игру и предупредить подающего без присуждения очка. Если один из игроков пары был предупрежден по поводу подачи, не требуется предупреждать его партнера о сомнительном выполнении им подачи, а просто присудить очко соперникам.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t>2.6.6.2</w:t>
      </w:r>
      <w:proofErr w:type="gramStart"/>
      <w:r w:rsidRPr="00665AB5">
        <w:rPr>
          <w:color w:val="333333"/>
          <w:sz w:val="22"/>
          <w:szCs w:val="22"/>
        </w:rPr>
        <w:t xml:space="preserve"> В</w:t>
      </w:r>
      <w:proofErr w:type="gramEnd"/>
      <w:r w:rsidRPr="00665AB5">
        <w:rPr>
          <w:color w:val="333333"/>
          <w:sz w:val="22"/>
          <w:szCs w:val="22"/>
        </w:rPr>
        <w:t xml:space="preserve"> любом следующем в этой встрече случае сомнения в правильности подачи того же игрока или его партнера по паре, по той же или иной причине, принимающему присуждают очко.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t>2.6.6.3</w:t>
      </w:r>
      <w:proofErr w:type="gramStart"/>
      <w:r w:rsidRPr="00665AB5">
        <w:rPr>
          <w:color w:val="333333"/>
          <w:sz w:val="22"/>
          <w:szCs w:val="22"/>
        </w:rPr>
        <w:t xml:space="preserve"> К</w:t>
      </w:r>
      <w:proofErr w:type="gramEnd"/>
      <w:r w:rsidRPr="00665AB5">
        <w:rPr>
          <w:color w:val="333333"/>
          <w:sz w:val="22"/>
          <w:szCs w:val="22"/>
        </w:rPr>
        <w:t>огда подающий явно нарушил требования к правильной подаче, он теряет очко без предупреждения в первом же или любом другом случае нарушения.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rStyle w:val="a5"/>
          <w:color w:val="333333"/>
          <w:sz w:val="22"/>
          <w:szCs w:val="22"/>
        </w:rPr>
        <w:t>2.7 Правильный возврат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t xml:space="preserve">2.7.1 Поданный или возвращенный мяч следует ударить так, чтобы он пролетел </w:t>
      </w:r>
      <w:proofErr w:type="gramStart"/>
      <w:r w:rsidRPr="00665AB5">
        <w:rPr>
          <w:color w:val="333333"/>
          <w:sz w:val="22"/>
          <w:szCs w:val="22"/>
        </w:rPr>
        <w:t>над</w:t>
      </w:r>
      <w:proofErr w:type="gramEnd"/>
      <w:r w:rsidRPr="00665AB5">
        <w:rPr>
          <w:color w:val="333333"/>
          <w:sz w:val="22"/>
          <w:szCs w:val="22"/>
        </w:rPr>
        <w:t xml:space="preserve"> или вокруг комплекта сетки и коснулся (один раз) половины стола соперника сразу или после касаний комплекта сетки.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rStyle w:val="a5"/>
          <w:color w:val="333333"/>
          <w:sz w:val="22"/>
          <w:szCs w:val="22"/>
        </w:rPr>
        <w:t>2.8 Порядок игры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lastRenderedPageBreak/>
        <w:t xml:space="preserve">2.8.1 </w:t>
      </w:r>
      <w:r w:rsidR="0095450C" w:rsidRPr="00665AB5">
        <w:rPr>
          <w:color w:val="333333"/>
          <w:sz w:val="22"/>
          <w:szCs w:val="22"/>
        </w:rPr>
        <w:t>П</w:t>
      </w:r>
      <w:r w:rsidRPr="00665AB5">
        <w:rPr>
          <w:color w:val="333333"/>
          <w:sz w:val="22"/>
          <w:szCs w:val="22"/>
        </w:rPr>
        <w:t>одающий должен первым выполнить правильную подачу, принимающий должен затем выполнить правильный возврат, после чего подающий и принимающий поочередно выполняют правильный возврат.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rStyle w:val="a5"/>
          <w:color w:val="333333"/>
          <w:sz w:val="22"/>
          <w:szCs w:val="22"/>
        </w:rPr>
        <w:t>2.9 Переигровка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t>2.9.1 Розыгрыш переигрывается, если: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t>2.9.1.1 при подаче мяч, пролетая "</w:t>
      </w:r>
      <w:proofErr w:type="gramStart"/>
      <w:r w:rsidRPr="00665AB5">
        <w:rPr>
          <w:color w:val="333333"/>
          <w:sz w:val="22"/>
          <w:szCs w:val="22"/>
        </w:rPr>
        <w:t>над</w:t>
      </w:r>
      <w:proofErr w:type="gramEnd"/>
      <w:r w:rsidRPr="00665AB5">
        <w:rPr>
          <w:color w:val="333333"/>
          <w:sz w:val="22"/>
          <w:szCs w:val="22"/>
        </w:rPr>
        <w:t xml:space="preserve"> или вокруг" комплекта сетки, коснется его (при условии, что во всех других отношениях подача выполнена правильно) или принимающий</w:t>
      </w:r>
      <w:r w:rsidR="0095450C" w:rsidRPr="00665AB5">
        <w:rPr>
          <w:color w:val="333333"/>
          <w:sz w:val="22"/>
          <w:szCs w:val="22"/>
        </w:rPr>
        <w:t xml:space="preserve"> </w:t>
      </w:r>
      <w:r w:rsidRPr="00665AB5">
        <w:rPr>
          <w:color w:val="333333"/>
          <w:sz w:val="22"/>
          <w:szCs w:val="22"/>
        </w:rPr>
        <w:t>помешает мячу;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t>2.9.1.2 подача вып</w:t>
      </w:r>
      <w:r w:rsidR="0095450C" w:rsidRPr="00665AB5">
        <w:rPr>
          <w:color w:val="333333"/>
          <w:sz w:val="22"/>
          <w:szCs w:val="22"/>
        </w:rPr>
        <w:t>олнена, когда принимающий</w:t>
      </w:r>
      <w:r w:rsidRPr="00665AB5">
        <w:rPr>
          <w:color w:val="333333"/>
          <w:sz w:val="22"/>
          <w:szCs w:val="22"/>
        </w:rPr>
        <w:t xml:space="preserve"> не готов к приему мяча, при условии, что принимающи</w:t>
      </w:r>
      <w:r w:rsidR="00A572EA" w:rsidRPr="00665AB5">
        <w:rPr>
          <w:color w:val="333333"/>
          <w:sz w:val="22"/>
          <w:szCs w:val="22"/>
        </w:rPr>
        <w:t>й</w:t>
      </w:r>
      <w:r w:rsidRPr="00665AB5">
        <w:rPr>
          <w:color w:val="333333"/>
          <w:sz w:val="22"/>
          <w:szCs w:val="22"/>
        </w:rPr>
        <w:t xml:space="preserve"> не пытался отбить мяч;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t>2.9.1.3 ошибка при выполнении правильной подачи, правильного возврата или какого-либо другого требования правил игры произошла помимо воли игрока;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t>2.9.1.4 игра прервана судьей или судьей-ассистентом.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t>2.9.2 Игра может быть остановлена: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t>2.9.2.1 для исправления ошибки в очередности подачи, приема или смены сторон;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t>2.9.2.</w:t>
      </w:r>
      <w:r w:rsidR="0095450C" w:rsidRPr="00665AB5">
        <w:rPr>
          <w:color w:val="333333"/>
          <w:sz w:val="22"/>
          <w:szCs w:val="22"/>
        </w:rPr>
        <w:t>2</w:t>
      </w:r>
      <w:r w:rsidRPr="00665AB5">
        <w:rPr>
          <w:color w:val="333333"/>
          <w:sz w:val="22"/>
          <w:szCs w:val="22"/>
        </w:rPr>
        <w:t xml:space="preserve"> для предупреждения или наказания игрока;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t>2.9.2.</w:t>
      </w:r>
      <w:r w:rsidR="0095450C" w:rsidRPr="00665AB5">
        <w:rPr>
          <w:color w:val="333333"/>
          <w:sz w:val="22"/>
          <w:szCs w:val="22"/>
        </w:rPr>
        <w:t>3</w:t>
      </w:r>
      <w:r w:rsidRPr="00665AB5">
        <w:rPr>
          <w:color w:val="333333"/>
          <w:sz w:val="22"/>
          <w:szCs w:val="22"/>
        </w:rPr>
        <w:t xml:space="preserve"> поскольку игровые условия изменились настолько, что это могло повлиять на исход розыгрыша.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rStyle w:val="a5"/>
          <w:color w:val="333333"/>
          <w:sz w:val="22"/>
          <w:szCs w:val="22"/>
        </w:rPr>
        <w:t>2.10 Очко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t>2.10.1</w:t>
      </w:r>
      <w:proofErr w:type="gramStart"/>
      <w:r w:rsidRPr="00665AB5">
        <w:rPr>
          <w:color w:val="333333"/>
          <w:sz w:val="22"/>
          <w:szCs w:val="22"/>
        </w:rPr>
        <w:t xml:space="preserve"> К</w:t>
      </w:r>
      <w:proofErr w:type="gramEnd"/>
      <w:r w:rsidRPr="00665AB5">
        <w:rPr>
          <w:color w:val="333333"/>
          <w:sz w:val="22"/>
          <w:szCs w:val="22"/>
        </w:rPr>
        <w:t>огда розыгрыш не переигрывается, игрок выигрывает очко, если: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t>2.10.1.1 его соперник не выполнил правильную подачу;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t>2.10.1.2 его соперник не выполнил правильный возврат;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t>2.10.1.3 после его правильной подачи или правильного возврата мяч до удара его соперника коснётся чего-либо, кроме комплекта сетки;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t>2.10.1.4 мяч, после того, как он был отбит соперником, пролетит над концевой линией стороны игровой поверхности данного игрока, не коснувшись ее;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t>2.10.1.5 его соперник мешает мячу;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t>2.10.1.6 его соперник ударяет мяч дважды подряд;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t>2.10.1.7 его соперник ударяет мяч стороной ракетки, поверхность которой не соответствует требованиям п.2.4.3-2.4.5;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t>2.10.1.8 его соперник или то, что он надевает или носит, сдвинет игровую поверхность, пока мяч в игре;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t>2.10.1.9 его соперник или то, что он "надевает или носит" коснется комплекта сетки, пока мяч в игре;</w:t>
      </w:r>
    </w:p>
    <w:p w:rsidR="00B93E4C" w:rsidRPr="00665AB5" w:rsidRDefault="00B93E4C" w:rsidP="00B93E4C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t>2.10.1.10 его соперник коснется свободной рукой игровой поверхности;</w:t>
      </w:r>
    </w:p>
    <w:p w:rsidR="00B93E4C" w:rsidRPr="00665AB5" w:rsidRDefault="0095450C" w:rsidP="00485026">
      <w:pPr>
        <w:rPr>
          <w:rFonts w:ascii="Times New Roman" w:hAnsi="Times New Roman" w:cs="Times New Roman"/>
          <w:b/>
          <w:color w:val="333333"/>
          <w:sz w:val="22"/>
          <w:szCs w:val="22"/>
          <w:shd w:val="clear" w:color="auto" w:fill="FFFFFF"/>
        </w:rPr>
      </w:pPr>
      <w:r w:rsidRPr="00665AB5">
        <w:rPr>
          <w:rFonts w:ascii="Times New Roman" w:hAnsi="Times New Roman" w:cs="Times New Roman"/>
          <w:b/>
          <w:color w:val="333333"/>
          <w:sz w:val="22"/>
          <w:szCs w:val="22"/>
          <w:shd w:val="clear" w:color="auto" w:fill="FFFFFF"/>
        </w:rPr>
        <w:t>2.11 Партия</w:t>
      </w:r>
    </w:p>
    <w:p w:rsidR="00B93E4C" w:rsidRDefault="0095450C" w:rsidP="00485026">
      <w:pPr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</w:pPr>
      <w:r w:rsidRPr="00665AB5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lastRenderedPageBreak/>
        <w:t xml:space="preserve">2.11. 1 </w:t>
      </w:r>
      <w:r w:rsidR="00B93E4C" w:rsidRPr="00665AB5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Партию выигрывает игрок, первым набравший 11 очков, если только оба игрока  не набрали по 10 очков; в этом случае партия будет выиграна игроком, который первым наберет на 2 очка больше соперника.</w:t>
      </w:r>
    </w:p>
    <w:p w:rsidR="00346EE7" w:rsidRPr="00346EE7" w:rsidRDefault="00346EE7" w:rsidP="00346EE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2.11.2 </w:t>
      </w:r>
      <w:r w:rsidRPr="00346EE7">
        <w:rPr>
          <w:rFonts w:ascii="Times New Roman" w:hAnsi="Times New Roman" w:cs="Times New Roman"/>
          <w:sz w:val="22"/>
          <w:szCs w:val="22"/>
        </w:rPr>
        <w:t>Партии короткие до 11 очков,  2 подачи на человека. При равном счете свыше 11 идет игра на "баланс", подача чередуется, до разницы в 2 очка. Перед первой партией происходит розыгрыш, кто первый подает, для этого любой из игроков подает мячик рукой. При завершении партии игроки меняются сторонами стола, первенство подачи переходит поочередно.</w:t>
      </w:r>
    </w:p>
    <w:p w:rsidR="00346EE7" w:rsidRPr="00346EE7" w:rsidRDefault="00346EE7" w:rsidP="00346EE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2.11.3 </w:t>
      </w:r>
      <w:r w:rsidRPr="00346EE7">
        <w:rPr>
          <w:rFonts w:ascii="Times New Roman" w:hAnsi="Times New Roman" w:cs="Times New Roman"/>
          <w:sz w:val="22"/>
          <w:szCs w:val="22"/>
        </w:rPr>
        <w:t>Игра между 2 участниками завершается при выигрыше 2 партий (то есть суммарно играют 2-3 партии).</w:t>
      </w:r>
    </w:p>
    <w:p w:rsidR="00665AB5" w:rsidRPr="00665AB5" w:rsidRDefault="00665AB5" w:rsidP="00665AB5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rStyle w:val="a5"/>
          <w:color w:val="333333"/>
          <w:sz w:val="22"/>
          <w:szCs w:val="22"/>
        </w:rPr>
        <w:t>2.12 Выбор подачи, приема и сторон</w:t>
      </w:r>
    </w:p>
    <w:p w:rsidR="00665AB5" w:rsidRPr="00665AB5" w:rsidRDefault="00665AB5" w:rsidP="00665AB5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t>2.12.1 Право выбрать стартовый порядок подачи, приема и сторону определяют жребием; выигравший это право, может выбрать: подачу или прием первым, начать встречу на определенной им стороне стола.</w:t>
      </w:r>
    </w:p>
    <w:p w:rsidR="00665AB5" w:rsidRPr="00665AB5" w:rsidRDefault="00665AB5" w:rsidP="00665AB5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t>2.12.2</w:t>
      </w:r>
      <w:proofErr w:type="gramStart"/>
      <w:r w:rsidRPr="00665AB5">
        <w:rPr>
          <w:color w:val="333333"/>
          <w:sz w:val="22"/>
          <w:szCs w:val="22"/>
        </w:rPr>
        <w:t xml:space="preserve"> К</w:t>
      </w:r>
      <w:proofErr w:type="gramEnd"/>
      <w:r w:rsidRPr="00665AB5">
        <w:rPr>
          <w:color w:val="333333"/>
          <w:sz w:val="22"/>
          <w:szCs w:val="22"/>
        </w:rPr>
        <w:t>огда один игрок выбрал право первым подавать или принимать или начать игру на определенной стороне, его соперник получает право на свой выбор (отличный от первого).</w:t>
      </w:r>
    </w:p>
    <w:p w:rsidR="00665AB5" w:rsidRPr="00665AB5" w:rsidRDefault="00665AB5" w:rsidP="00665AB5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2"/>
          <w:szCs w:val="22"/>
        </w:rPr>
      </w:pPr>
      <w:r w:rsidRPr="00665AB5">
        <w:rPr>
          <w:color w:val="333333"/>
          <w:sz w:val="22"/>
          <w:szCs w:val="22"/>
        </w:rPr>
        <w:t>2.12.3</w:t>
      </w:r>
      <w:proofErr w:type="gramStart"/>
      <w:r w:rsidRPr="00665AB5">
        <w:rPr>
          <w:color w:val="333333"/>
          <w:sz w:val="22"/>
          <w:szCs w:val="22"/>
        </w:rPr>
        <w:t xml:space="preserve"> П</w:t>
      </w:r>
      <w:proofErr w:type="gramEnd"/>
      <w:r w:rsidRPr="00665AB5">
        <w:rPr>
          <w:color w:val="333333"/>
          <w:sz w:val="22"/>
          <w:szCs w:val="22"/>
        </w:rPr>
        <w:t>осле каждых 2 засчитанных очков принимающий игрок (пара) должен стать подающим и так до конца партии или до тех пор, пока каждый из соперников не наберет по 10 очков.</w:t>
      </w:r>
    </w:p>
    <w:sectPr w:rsidR="00665AB5" w:rsidRPr="00665AB5" w:rsidSect="00953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412494"/>
    <w:rsid w:val="00001599"/>
    <w:rsid w:val="00003AEB"/>
    <w:rsid w:val="00003B20"/>
    <w:rsid w:val="00011B48"/>
    <w:rsid w:val="00017C10"/>
    <w:rsid w:val="00021027"/>
    <w:rsid w:val="00033E3E"/>
    <w:rsid w:val="00041A8F"/>
    <w:rsid w:val="00052E18"/>
    <w:rsid w:val="000537F1"/>
    <w:rsid w:val="000553C1"/>
    <w:rsid w:val="00061F0F"/>
    <w:rsid w:val="00066789"/>
    <w:rsid w:val="00071244"/>
    <w:rsid w:val="0007273D"/>
    <w:rsid w:val="00090EC9"/>
    <w:rsid w:val="000941A6"/>
    <w:rsid w:val="000A2C9C"/>
    <w:rsid w:val="000A3F50"/>
    <w:rsid w:val="000A5F8E"/>
    <w:rsid w:val="000A6442"/>
    <w:rsid w:val="000A72C3"/>
    <w:rsid w:val="000B6638"/>
    <w:rsid w:val="000C1747"/>
    <w:rsid w:val="000C4EF2"/>
    <w:rsid w:val="000C6D0C"/>
    <w:rsid w:val="000C6F28"/>
    <w:rsid w:val="000D0736"/>
    <w:rsid w:val="000D08B9"/>
    <w:rsid w:val="000D09A7"/>
    <w:rsid w:val="000D663E"/>
    <w:rsid w:val="000E1A0C"/>
    <w:rsid w:val="000E2531"/>
    <w:rsid w:val="000E3271"/>
    <w:rsid w:val="000E45F7"/>
    <w:rsid w:val="001013D5"/>
    <w:rsid w:val="0010518B"/>
    <w:rsid w:val="00111758"/>
    <w:rsid w:val="0011473A"/>
    <w:rsid w:val="00117702"/>
    <w:rsid w:val="0012178F"/>
    <w:rsid w:val="00124066"/>
    <w:rsid w:val="001243C0"/>
    <w:rsid w:val="00133F5D"/>
    <w:rsid w:val="001347DE"/>
    <w:rsid w:val="001366CC"/>
    <w:rsid w:val="00141265"/>
    <w:rsid w:val="001433C5"/>
    <w:rsid w:val="00144C80"/>
    <w:rsid w:val="00146903"/>
    <w:rsid w:val="001519E8"/>
    <w:rsid w:val="00152D9A"/>
    <w:rsid w:val="001570BD"/>
    <w:rsid w:val="0015745C"/>
    <w:rsid w:val="00167B7F"/>
    <w:rsid w:val="00170C70"/>
    <w:rsid w:val="00172286"/>
    <w:rsid w:val="001739AB"/>
    <w:rsid w:val="00173A68"/>
    <w:rsid w:val="00176EC6"/>
    <w:rsid w:val="00180030"/>
    <w:rsid w:val="001908C5"/>
    <w:rsid w:val="00193025"/>
    <w:rsid w:val="00193C07"/>
    <w:rsid w:val="0019456B"/>
    <w:rsid w:val="00195ED1"/>
    <w:rsid w:val="001A22E2"/>
    <w:rsid w:val="001A2D39"/>
    <w:rsid w:val="001B182A"/>
    <w:rsid w:val="001B4FA9"/>
    <w:rsid w:val="001D3A3F"/>
    <w:rsid w:val="001D60B4"/>
    <w:rsid w:val="001E3480"/>
    <w:rsid w:val="001E6425"/>
    <w:rsid w:val="001F312C"/>
    <w:rsid w:val="001F6050"/>
    <w:rsid w:val="002123C7"/>
    <w:rsid w:val="00214D62"/>
    <w:rsid w:val="00220904"/>
    <w:rsid w:val="0022731B"/>
    <w:rsid w:val="0023083D"/>
    <w:rsid w:val="002348A9"/>
    <w:rsid w:val="00236353"/>
    <w:rsid w:val="00244368"/>
    <w:rsid w:val="00246BCE"/>
    <w:rsid w:val="00247CE6"/>
    <w:rsid w:val="00252EAE"/>
    <w:rsid w:val="00253609"/>
    <w:rsid w:val="00262179"/>
    <w:rsid w:val="00270629"/>
    <w:rsid w:val="002714F6"/>
    <w:rsid w:val="002741A4"/>
    <w:rsid w:val="00275913"/>
    <w:rsid w:val="002773AB"/>
    <w:rsid w:val="00283047"/>
    <w:rsid w:val="00284299"/>
    <w:rsid w:val="00285575"/>
    <w:rsid w:val="0029065D"/>
    <w:rsid w:val="00296050"/>
    <w:rsid w:val="002966D6"/>
    <w:rsid w:val="00297A11"/>
    <w:rsid w:val="002A1606"/>
    <w:rsid w:val="002A5BDA"/>
    <w:rsid w:val="002B5440"/>
    <w:rsid w:val="002B7EA1"/>
    <w:rsid w:val="002C70C1"/>
    <w:rsid w:val="002C7E5C"/>
    <w:rsid w:val="002E1856"/>
    <w:rsid w:val="002E3E85"/>
    <w:rsid w:val="002E4636"/>
    <w:rsid w:val="002E4E1F"/>
    <w:rsid w:val="002F0418"/>
    <w:rsid w:val="002F4113"/>
    <w:rsid w:val="00303B99"/>
    <w:rsid w:val="003067D2"/>
    <w:rsid w:val="00311EE2"/>
    <w:rsid w:val="003126B9"/>
    <w:rsid w:val="003154C8"/>
    <w:rsid w:val="003219C8"/>
    <w:rsid w:val="00321FBD"/>
    <w:rsid w:val="00327137"/>
    <w:rsid w:val="0032790B"/>
    <w:rsid w:val="00334F78"/>
    <w:rsid w:val="00336764"/>
    <w:rsid w:val="00340BEA"/>
    <w:rsid w:val="00346EE7"/>
    <w:rsid w:val="0034748E"/>
    <w:rsid w:val="00347F41"/>
    <w:rsid w:val="003527FC"/>
    <w:rsid w:val="00354779"/>
    <w:rsid w:val="00361AC9"/>
    <w:rsid w:val="00364122"/>
    <w:rsid w:val="00366052"/>
    <w:rsid w:val="003705AD"/>
    <w:rsid w:val="0037090A"/>
    <w:rsid w:val="00374636"/>
    <w:rsid w:val="00377A78"/>
    <w:rsid w:val="0038006C"/>
    <w:rsid w:val="003800A2"/>
    <w:rsid w:val="003802BE"/>
    <w:rsid w:val="00390233"/>
    <w:rsid w:val="00393E0E"/>
    <w:rsid w:val="00393FB2"/>
    <w:rsid w:val="0039786E"/>
    <w:rsid w:val="003A2A8E"/>
    <w:rsid w:val="003A4095"/>
    <w:rsid w:val="003A4FD9"/>
    <w:rsid w:val="003A519A"/>
    <w:rsid w:val="003B4575"/>
    <w:rsid w:val="003B538D"/>
    <w:rsid w:val="003B6A19"/>
    <w:rsid w:val="003B77F5"/>
    <w:rsid w:val="003C1E60"/>
    <w:rsid w:val="003C5E46"/>
    <w:rsid w:val="003E6438"/>
    <w:rsid w:val="003E6A4B"/>
    <w:rsid w:val="003F0472"/>
    <w:rsid w:val="003F2672"/>
    <w:rsid w:val="003F3F24"/>
    <w:rsid w:val="003F5E1B"/>
    <w:rsid w:val="003F73A5"/>
    <w:rsid w:val="003F7D2C"/>
    <w:rsid w:val="00405D2F"/>
    <w:rsid w:val="00407AF9"/>
    <w:rsid w:val="00412494"/>
    <w:rsid w:val="004153F1"/>
    <w:rsid w:val="0042135C"/>
    <w:rsid w:val="004272D3"/>
    <w:rsid w:val="00430073"/>
    <w:rsid w:val="004353D0"/>
    <w:rsid w:val="00436E8C"/>
    <w:rsid w:val="00443315"/>
    <w:rsid w:val="004446FF"/>
    <w:rsid w:val="00447207"/>
    <w:rsid w:val="00450369"/>
    <w:rsid w:val="00451B83"/>
    <w:rsid w:val="00452FB6"/>
    <w:rsid w:val="004535C9"/>
    <w:rsid w:val="00460300"/>
    <w:rsid w:val="00462B70"/>
    <w:rsid w:val="00464DA5"/>
    <w:rsid w:val="004665C6"/>
    <w:rsid w:val="0047113D"/>
    <w:rsid w:val="0047367D"/>
    <w:rsid w:val="00480D65"/>
    <w:rsid w:val="00480EE4"/>
    <w:rsid w:val="00484EB9"/>
    <w:rsid w:val="00485026"/>
    <w:rsid w:val="004862EA"/>
    <w:rsid w:val="00493F99"/>
    <w:rsid w:val="004C55FB"/>
    <w:rsid w:val="004C5E8E"/>
    <w:rsid w:val="004C78DC"/>
    <w:rsid w:val="004D0AAB"/>
    <w:rsid w:val="004D3C86"/>
    <w:rsid w:val="004D40B0"/>
    <w:rsid w:val="004D435E"/>
    <w:rsid w:val="004D700C"/>
    <w:rsid w:val="004E1814"/>
    <w:rsid w:val="004F09F9"/>
    <w:rsid w:val="00501203"/>
    <w:rsid w:val="00502FD7"/>
    <w:rsid w:val="00505106"/>
    <w:rsid w:val="00505AD9"/>
    <w:rsid w:val="00511041"/>
    <w:rsid w:val="00511F1B"/>
    <w:rsid w:val="0051202B"/>
    <w:rsid w:val="00514576"/>
    <w:rsid w:val="00516564"/>
    <w:rsid w:val="00527078"/>
    <w:rsid w:val="00532C24"/>
    <w:rsid w:val="00532C8A"/>
    <w:rsid w:val="00535D0C"/>
    <w:rsid w:val="00536170"/>
    <w:rsid w:val="00536950"/>
    <w:rsid w:val="005618DE"/>
    <w:rsid w:val="00561F6C"/>
    <w:rsid w:val="00567FE1"/>
    <w:rsid w:val="005732E1"/>
    <w:rsid w:val="00576C02"/>
    <w:rsid w:val="00580E50"/>
    <w:rsid w:val="00581A14"/>
    <w:rsid w:val="0059110F"/>
    <w:rsid w:val="00595349"/>
    <w:rsid w:val="005A73EA"/>
    <w:rsid w:val="005B1D78"/>
    <w:rsid w:val="005B2A73"/>
    <w:rsid w:val="005B3BC9"/>
    <w:rsid w:val="005C16C5"/>
    <w:rsid w:val="005C6477"/>
    <w:rsid w:val="005D2E31"/>
    <w:rsid w:val="005D554F"/>
    <w:rsid w:val="005D5A8E"/>
    <w:rsid w:val="005D7BE5"/>
    <w:rsid w:val="005E20FA"/>
    <w:rsid w:val="005E479F"/>
    <w:rsid w:val="005E4AC8"/>
    <w:rsid w:val="005E7A00"/>
    <w:rsid w:val="005F5F78"/>
    <w:rsid w:val="005F6357"/>
    <w:rsid w:val="006003AE"/>
    <w:rsid w:val="00600E23"/>
    <w:rsid w:val="00604A16"/>
    <w:rsid w:val="0060590D"/>
    <w:rsid w:val="00605D85"/>
    <w:rsid w:val="0061521D"/>
    <w:rsid w:val="00615792"/>
    <w:rsid w:val="00620124"/>
    <w:rsid w:val="0062747D"/>
    <w:rsid w:val="00635AFA"/>
    <w:rsid w:val="00643F4A"/>
    <w:rsid w:val="00644837"/>
    <w:rsid w:val="00645E42"/>
    <w:rsid w:val="00646920"/>
    <w:rsid w:val="00654A61"/>
    <w:rsid w:val="00657B65"/>
    <w:rsid w:val="00664235"/>
    <w:rsid w:val="00665AB5"/>
    <w:rsid w:val="00671448"/>
    <w:rsid w:val="0067367A"/>
    <w:rsid w:val="006777F8"/>
    <w:rsid w:val="00685E5C"/>
    <w:rsid w:val="0069225B"/>
    <w:rsid w:val="006970BB"/>
    <w:rsid w:val="006B05E5"/>
    <w:rsid w:val="006C1F59"/>
    <w:rsid w:val="006C4AE6"/>
    <w:rsid w:val="006C5195"/>
    <w:rsid w:val="006D2E77"/>
    <w:rsid w:val="006D3458"/>
    <w:rsid w:val="006E0E44"/>
    <w:rsid w:val="006E2B7C"/>
    <w:rsid w:val="006E2EF7"/>
    <w:rsid w:val="006E5335"/>
    <w:rsid w:val="006F1835"/>
    <w:rsid w:val="006F2394"/>
    <w:rsid w:val="006F2C3D"/>
    <w:rsid w:val="007111DE"/>
    <w:rsid w:val="00713CD4"/>
    <w:rsid w:val="00714089"/>
    <w:rsid w:val="00714767"/>
    <w:rsid w:val="00714994"/>
    <w:rsid w:val="007157A4"/>
    <w:rsid w:val="00717E1D"/>
    <w:rsid w:val="00720F00"/>
    <w:rsid w:val="00727B31"/>
    <w:rsid w:val="00737654"/>
    <w:rsid w:val="00737B1D"/>
    <w:rsid w:val="00737BE8"/>
    <w:rsid w:val="00740C8A"/>
    <w:rsid w:val="00746922"/>
    <w:rsid w:val="0075446A"/>
    <w:rsid w:val="00764B78"/>
    <w:rsid w:val="00764C82"/>
    <w:rsid w:val="007660DF"/>
    <w:rsid w:val="00771693"/>
    <w:rsid w:val="00780CB2"/>
    <w:rsid w:val="00791FE2"/>
    <w:rsid w:val="00792264"/>
    <w:rsid w:val="00792A33"/>
    <w:rsid w:val="00796906"/>
    <w:rsid w:val="007A35C5"/>
    <w:rsid w:val="007A4F81"/>
    <w:rsid w:val="007B2895"/>
    <w:rsid w:val="007B2E7B"/>
    <w:rsid w:val="007B33AE"/>
    <w:rsid w:val="007C4C53"/>
    <w:rsid w:val="007C5BE2"/>
    <w:rsid w:val="007D2609"/>
    <w:rsid w:val="007D35B2"/>
    <w:rsid w:val="007D411B"/>
    <w:rsid w:val="007D5DCE"/>
    <w:rsid w:val="007E3FD8"/>
    <w:rsid w:val="007F498D"/>
    <w:rsid w:val="007F79C7"/>
    <w:rsid w:val="007F7E79"/>
    <w:rsid w:val="00805290"/>
    <w:rsid w:val="0080657D"/>
    <w:rsid w:val="008112A6"/>
    <w:rsid w:val="00817B99"/>
    <w:rsid w:val="00817F5C"/>
    <w:rsid w:val="00821A3C"/>
    <w:rsid w:val="00821D56"/>
    <w:rsid w:val="008250EC"/>
    <w:rsid w:val="00825F13"/>
    <w:rsid w:val="00832BB6"/>
    <w:rsid w:val="00842C9E"/>
    <w:rsid w:val="008449C5"/>
    <w:rsid w:val="0084600C"/>
    <w:rsid w:val="008463F3"/>
    <w:rsid w:val="008521C0"/>
    <w:rsid w:val="00853022"/>
    <w:rsid w:val="00853D0F"/>
    <w:rsid w:val="00857683"/>
    <w:rsid w:val="008577CC"/>
    <w:rsid w:val="00857AB2"/>
    <w:rsid w:val="00860CB8"/>
    <w:rsid w:val="008637B9"/>
    <w:rsid w:val="00866CBF"/>
    <w:rsid w:val="00866E4E"/>
    <w:rsid w:val="008719DB"/>
    <w:rsid w:val="00872068"/>
    <w:rsid w:val="00880FB2"/>
    <w:rsid w:val="008815BE"/>
    <w:rsid w:val="0088389D"/>
    <w:rsid w:val="00885B1C"/>
    <w:rsid w:val="008920A9"/>
    <w:rsid w:val="00895CE8"/>
    <w:rsid w:val="00896571"/>
    <w:rsid w:val="008A0A76"/>
    <w:rsid w:val="008B1013"/>
    <w:rsid w:val="008B598F"/>
    <w:rsid w:val="008C26A3"/>
    <w:rsid w:val="008C3B73"/>
    <w:rsid w:val="008C64E2"/>
    <w:rsid w:val="008C6F74"/>
    <w:rsid w:val="008D08DE"/>
    <w:rsid w:val="008D2049"/>
    <w:rsid w:val="008D43EA"/>
    <w:rsid w:val="008D4B0C"/>
    <w:rsid w:val="008D64CB"/>
    <w:rsid w:val="008E0C89"/>
    <w:rsid w:val="008E31EF"/>
    <w:rsid w:val="008F3763"/>
    <w:rsid w:val="008F469B"/>
    <w:rsid w:val="008F6C35"/>
    <w:rsid w:val="009053AF"/>
    <w:rsid w:val="00905DA0"/>
    <w:rsid w:val="00905FCA"/>
    <w:rsid w:val="00907780"/>
    <w:rsid w:val="00907ABB"/>
    <w:rsid w:val="00924CB6"/>
    <w:rsid w:val="009260D1"/>
    <w:rsid w:val="009264F2"/>
    <w:rsid w:val="00926C28"/>
    <w:rsid w:val="00930470"/>
    <w:rsid w:val="00941AE1"/>
    <w:rsid w:val="00943428"/>
    <w:rsid w:val="0095310C"/>
    <w:rsid w:val="0095450C"/>
    <w:rsid w:val="00954B15"/>
    <w:rsid w:val="0095530B"/>
    <w:rsid w:val="00955F1A"/>
    <w:rsid w:val="0096005F"/>
    <w:rsid w:val="00961809"/>
    <w:rsid w:val="00965A00"/>
    <w:rsid w:val="009714CE"/>
    <w:rsid w:val="00971AFF"/>
    <w:rsid w:val="00974093"/>
    <w:rsid w:val="00976BA9"/>
    <w:rsid w:val="00982FAE"/>
    <w:rsid w:val="009A2311"/>
    <w:rsid w:val="009B638B"/>
    <w:rsid w:val="009D397E"/>
    <w:rsid w:val="009D39C6"/>
    <w:rsid w:val="009D534D"/>
    <w:rsid w:val="009D5F8F"/>
    <w:rsid w:val="009D7E91"/>
    <w:rsid w:val="009E11B0"/>
    <w:rsid w:val="009F17C9"/>
    <w:rsid w:val="009F3D29"/>
    <w:rsid w:val="009F7839"/>
    <w:rsid w:val="009F7B7A"/>
    <w:rsid w:val="00A01808"/>
    <w:rsid w:val="00A01810"/>
    <w:rsid w:val="00A068A6"/>
    <w:rsid w:val="00A12C83"/>
    <w:rsid w:val="00A136BB"/>
    <w:rsid w:val="00A14BA6"/>
    <w:rsid w:val="00A15C39"/>
    <w:rsid w:val="00A21F87"/>
    <w:rsid w:val="00A2433E"/>
    <w:rsid w:val="00A406E4"/>
    <w:rsid w:val="00A535AC"/>
    <w:rsid w:val="00A542AB"/>
    <w:rsid w:val="00A54D2B"/>
    <w:rsid w:val="00A56C39"/>
    <w:rsid w:val="00A572EA"/>
    <w:rsid w:val="00A61B61"/>
    <w:rsid w:val="00A62987"/>
    <w:rsid w:val="00A63B77"/>
    <w:rsid w:val="00A641E3"/>
    <w:rsid w:val="00A7502F"/>
    <w:rsid w:val="00A8501E"/>
    <w:rsid w:val="00A862A7"/>
    <w:rsid w:val="00A864A3"/>
    <w:rsid w:val="00A87862"/>
    <w:rsid w:val="00A964E8"/>
    <w:rsid w:val="00AA1986"/>
    <w:rsid w:val="00AA4238"/>
    <w:rsid w:val="00AA439B"/>
    <w:rsid w:val="00AB2954"/>
    <w:rsid w:val="00AB6DE7"/>
    <w:rsid w:val="00AC4DA6"/>
    <w:rsid w:val="00AC7DCE"/>
    <w:rsid w:val="00AD03F5"/>
    <w:rsid w:val="00AD1FF2"/>
    <w:rsid w:val="00AD59BC"/>
    <w:rsid w:val="00AE0DE8"/>
    <w:rsid w:val="00AE0E2F"/>
    <w:rsid w:val="00AE5311"/>
    <w:rsid w:val="00AE76CA"/>
    <w:rsid w:val="00AF08AF"/>
    <w:rsid w:val="00AF4B89"/>
    <w:rsid w:val="00B019F8"/>
    <w:rsid w:val="00B04FB5"/>
    <w:rsid w:val="00B056E2"/>
    <w:rsid w:val="00B1065F"/>
    <w:rsid w:val="00B111D9"/>
    <w:rsid w:val="00B128BD"/>
    <w:rsid w:val="00B15698"/>
    <w:rsid w:val="00B210A7"/>
    <w:rsid w:val="00B25E2B"/>
    <w:rsid w:val="00B2705E"/>
    <w:rsid w:val="00B276CA"/>
    <w:rsid w:val="00B339EA"/>
    <w:rsid w:val="00B4173F"/>
    <w:rsid w:val="00B4494A"/>
    <w:rsid w:val="00B45047"/>
    <w:rsid w:val="00B45D13"/>
    <w:rsid w:val="00B46259"/>
    <w:rsid w:val="00B619F5"/>
    <w:rsid w:val="00B64030"/>
    <w:rsid w:val="00B709E0"/>
    <w:rsid w:val="00B71447"/>
    <w:rsid w:val="00B71C30"/>
    <w:rsid w:val="00B74C05"/>
    <w:rsid w:val="00B75346"/>
    <w:rsid w:val="00B763DF"/>
    <w:rsid w:val="00B82102"/>
    <w:rsid w:val="00B82C20"/>
    <w:rsid w:val="00B86E0A"/>
    <w:rsid w:val="00B90E76"/>
    <w:rsid w:val="00B93E4C"/>
    <w:rsid w:val="00BA6931"/>
    <w:rsid w:val="00BB4D5C"/>
    <w:rsid w:val="00BC0FB8"/>
    <w:rsid w:val="00BC1457"/>
    <w:rsid w:val="00BE2058"/>
    <w:rsid w:val="00BE4C88"/>
    <w:rsid w:val="00BF03C9"/>
    <w:rsid w:val="00BF14F1"/>
    <w:rsid w:val="00BF2A5E"/>
    <w:rsid w:val="00BF41D1"/>
    <w:rsid w:val="00BF59EA"/>
    <w:rsid w:val="00BF7636"/>
    <w:rsid w:val="00C03603"/>
    <w:rsid w:val="00C13AED"/>
    <w:rsid w:val="00C13B36"/>
    <w:rsid w:val="00C16964"/>
    <w:rsid w:val="00C311D3"/>
    <w:rsid w:val="00C339B3"/>
    <w:rsid w:val="00C374ED"/>
    <w:rsid w:val="00C41651"/>
    <w:rsid w:val="00C43789"/>
    <w:rsid w:val="00C44708"/>
    <w:rsid w:val="00C53585"/>
    <w:rsid w:val="00C543AA"/>
    <w:rsid w:val="00C55BEB"/>
    <w:rsid w:val="00C6194E"/>
    <w:rsid w:val="00C65538"/>
    <w:rsid w:val="00C667B8"/>
    <w:rsid w:val="00C743CF"/>
    <w:rsid w:val="00C74EE2"/>
    <w:rsid w:val="00C77E7D"/>
    <w:rsid w:val="00C80D76"/>
    <w:rsid w:val="00C80EC2"/>
    <w:rsid w:val="00C81CC6"/>
    <w:rsid w:val="00C84469"/>
    <w:rsid w:val="00C86C3D"/>
    <w:rsid w:val="00C91C78"/>
    <w:rsid w:val="00C972AD"/>
    <w:rsid w:val="00C97B54"/>
    <w:rsid w:val="00CA16D8"/>
    <w:rsid w:val="00CA62F6"/>
    <w:rsid w:val="00CB30CD"/>
    <w:rsid w:val="00CB3F4B"/>
    <w:rsid w:val="00CC199A"/>
    <w:rsid w:val="00CC50C3"/>
    <w:rsid w:val="00CC777C"/>
    <w:rsid w:val="00CD24FF"/>
    <w:rsid w:val="00CD2CF9"/>
    <w:rsid w:val="00CD3E59"/>
    <w:rsid w:val="00CD5CB6"/>
    <w:rsid w:val="00CD6032"/>
    <w:rsid w:val="00CE0ADE"/>
    <w:rsid w:val="00CE1EAD"/>
    <w:rsid w:val="00CF4F5E"/>
    <w:rsid w:val="00CF51A2"/>
    <w:rsid w:val="00CF635E"/>
    <w:rsid w:val="00D03B58"/>
    <w:rsid w:val="00D05FE0"/>
    <w:rsid w:val="00D0667F"/>
    <w:rsid w:val="00D07C70"/>
    <w:rsid w:val="00D14CE7"/>
    <w:rsid w:val="00D20FA1"/>
    <w:rsid w:val="00D240C1"/>
    <w:rsid w:val="00D26B8B"/>
    <w:rsid w:val="00D27789"/>
    <w:rsid w:val="00D32A7F"/>
    <w:rsid w:val="00D341CF"/>
    <w:rsid w:val="00D370A6"/>
    <w:rsid w:val="00D46425"/>
    <w:rsid w:val="00D50510"/>
    <w:rsid w:val="00D55894"/>
    <w:rsid w:val="00D62766"/>
    <w:rsid w:val="00D62DE3"/>
    <w:rsid w:val="00D70A04"/>
    <w:rsid w:val="00D70EA0"/>
    <w:rsid w:val="00D72D63"/>
    <w:rsid w:val="00D743FB"/>
    <w:rsid w:val="00D757A3"/>
    <w:rsid w:val="00D75C7F"/>
    <w:rsid w:val="00D76149"/>
    <w:rsid w:val="00D7784B"/>
    <w:rsid w:val="00D80FDA"/>
    <w:rsid w:val="00D849B9"/>
    <w:rsid w:val="00D910A8"/>
    <w:rsid w:val="00D9130C"/>
    <w:rsid w:val="00D960BE"/>
    <w:rsid w:val="00DB167F"/>
    <w:rsid w:val="00DE226A"/>
    <w:rsid w:val="00DE5029"/>
    <w:rsid w:val="00DE5FBE"/>
    <w:rsid w:val="00DE7AE0"/>
    <w:rsid w:val="00DF0C43"/>
    <w:rsid w:val="00DF0FB1"/>
    <w:rsid w:val="00DF6858"/>
    <w:rsid w:val="00E006FA"/>
    <w:rsid w:val="00E02E43"/>
    <w:rsid w:val="00E06AF6"/>
    <w:rsid w:val="00E11AD1"/>
    <w:rsid w:val="00E176AB"/>
    <w:rsid w:val="00E228B8"/>
    <w:rsid w:val="00E26A71"/>
    <w:rsid w:val="00E375A8"/>
    <w:rsid w:val="00E37B73"/>
    <w:rsid w:val="00E409FA"/>
    <w:rsid w:val="00E4146B"/>
    <w:rsid w:val="00E54026"/>
    <w:rsid w:val="00E57A31"/>
    <w:rsid w:val="00E57F9B"/>
    <w:rsid w:val="00E6143E"/>
    <w:rsid w:val="00E647B0"/>
    <w:rsid w:val="00E7507C"/>
    <w:rsid w:val="00E754E6"/>
    <w:rsid w:val="00E80121"/>
    <w:rsid w:val="00E85E83"/>
    <w:rsid w:val="00E92BF7"/>
    <w:rsid w:val="00E9449D"/>
    <w:rsid w:val="00EA72B6"/>
    <w:rsid w:val="00EB0743"/>
    <w:rsid w:val="00EC256C"/>
    <w:rsid w:val="00EC58C0"/>
    <w:rsid w:val="00EC61F9"/>
    <w:rsid w:val="00ED3434"/>
    <w:rsid w:val="00ED5E2C"/>
    <w:rsid w:val="00ED6940"/>
    <w:rsid w:val="00EE0328"/>
    <w:rsid w:val="00EE036C"/>
    <w:rsid w:val="00EE210B"/>
    <w:rsid w:val="00EF3DCF"/>
    <w:rsid w:val="00EF685F"/>
    <w:rsid w:val="00F01331"/>
    <w:rsid w:val="00F134F4"/>
    <w:rsid w:val="00F2243F"/>
    <w:rsid w:val="00F23ADA"/>
    <w:rsid w:val="00F26620"/>
    <w:rsid w:val="00F31F51"/>
    <w:rsid w:val="00F331C8"/>
    <w:rsid w:val="00F34A42"/>
    <w:rsid w:val="00F34ACE"/>
    <w:rsid w:val="00F362EF"/>
    <w:rsid w:val="00F5131A"/>
    <w:rsid w:val="00F521E4"/>
    <w:rsid w:val="00F561DC"/>
    <w:rsid w:val="00F57473"/>
    <w:rsid w:val="00F648CA"/>
    <w:rsid w:val="00F65A89"/>
    <w:rsid w:val="00F67EC3"/>
    <w:rsid w:val="00F77829"/>
    <w:rsid w:val="00F77A93"/>
    <w:rsid w:val="00F82C57"/>
    <w:rsid w:val="00F83779"/>
    <w:rsid w:val="00F920CE"/>
    <w:rsid w:val="00F928D9"/>
    <w:rsid w:val="00F947A3"/>
    <w:rsid w:val="00F96E2A"/>
    <w:rsid w:val="00F974DA"/>
    <w:rsid w:val="00FA0D23"/>
    <w:rsid w:val="00FA2388"/>
    <w:rsid w:val="00FA43DC"/>
    <w:rsid w:val="00FA4A6A"/>
    <w:rsid w:val="00FA51A5"/>
    <w:rsid w:val="00FA561C"/>
    <w:rsid w:val="00FB093F"/>
    <w:rsid w:val="00FB2444"/>
    <w:rsid w:val="00FB5C49"/>
    <w:rsid w:val="00FB6D25"/>
    <w:rsid w:val="00FC32EB"/>
    <w:rsid w:val="00FC72B1"/>
    <w:rsid w:val="00FD0AD3"/>
    <w:rsid w:val="00FD10D5"/>
    <w:rsid w:val="00FD37E1"/>
    <w:rsid w:val="00FE08F8"/>
    <w:rsid w:val="00FE2FBA"/>
    <w:rsid w:val="00FE3A03"/>
    <w:rsid w:val="00FE57E1"/>
    <w:rsid w:val="00FF23D8"/>
    <w:rsid w:val="00FF4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000000"/>
        <w:sz w:val="27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69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93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93E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2300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Белобородов Денис Евгеньевич</dc:creator>
  <cp:lastModifiedBy>Ann</cp:lastModifiedBy>
  <cp:revision>2</cp:revision>
  <dcterms:created xsi:type="dcterms:W3CDTF">2025-03-10T08:50:00Z</dcterms:created>
  <dcterms:modified xsi:type="dcterms:W3CDTF">2025-03-10T08:50:00Z</dcterms:modified>
</cp:coreProperties>
</file>